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DC58" w14:textId="77777777" w:rsidR="006528D1" w:rsidRPr="00380A69" w:rsidRDefault="006528D1" w:rsidP="006528D1">
      <w:pPr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380A69">
        <w:rPr>
          <w:rFonts w:cs="Arial"/>
          <w:b/>
          <w:bCs/>
          <w:sz w:val="22"/>
          <w:szCs w:val="22"/>
          <w:rtl/>
        </w:rPr>
        <w:t>سياسة التسجيل الصوتي/المرئي والمراقبة والتصوير الفوتوغرافي</w:t>
      </w:r>
    </w:p>
    <w:p w14:paraId="65CAE6AC" w14:textId="77777777" w:rsidR="00181772" w:rsidRPr="006528D1" w:rsidRDefault="00181772" w:rsidP="006528D1">
      <w:pPr>
        <w:spacing w:line="360" w:lineRule="auto"/>
        <w:jc w:val="center"/>
        <w:rPr>
          <w:rFonts w:cstheme="minorHAnsi"/>
          <w:b/>
          <w:bCs/>
          <w:lang w:val="fr-CA" w:bidi="ar-EG"/>
        </w:rPr>
      </w:pPr>
    </w:p>
    <w:p w14:paraId="340031FF" w14:textId="77777777" w:rsidR="006528D1" w:rsidRPr="00A455FB" w:rsidRDefault="006528D1" w:rsidP="006528D1">
      <w:pPr>
        <w:spacing w:line="360" w:lineRule="auto"/>
        <w:jc w:val="right"/>
        <w:rPr>
          <w:rFonts w:cs="Calibri"/>
          <w:sz w:val="22"/>
          <w:szCs w:val="22"/>
          <w:lang w:val="fr-CA" w:bidi="ar-EG"/>
        </w:rPr>
      </w:pPr>
      <w:r w:rsidRPr="00A455FB">
        <w:rPr>
          <w:rFonts w:cs="Calibri"/>
          <w:b/>
          <w:bCs/>
          <w:sz w:val="22"/>
          <w:szCs w:val="22"/>
          <w:rtl/>
          <w:lang w:val="fr-CA" w:bidi="ar-EG"/>
        </w:rPr>
        <w:t>وافق عليها</w:t>
      </w:r>
      <w:r w:rsidRPr="00A455FB">
        <w:rPr>
          <w:rFonts w:cs="Calibri"/>
          <w:sz w:val="22"/>
          <w:szCs w:val="22"/>
          <w:rtl/>
          <w:lang w:val="fr-CA" w:bidi="ar-EG"/>
        </w:rPr>
        <w:t xml:space="preserve">: </w:t>
      </w:r>
      <w:r w:rsidRPr="00380A69">
        <w:rPr>
          <w:rFonts w:cs="Arial"/>
          <w:sz w:val="22"/>
          <w:szCs w:val="22"/>
          <w:rtl/>
        </w:rPr>
        <w:t>مجلس أمناء منظمة الرعاية المستدامة للأطفال في مقاطعة أوشن</w:t>
      </w:r>
      <w:r w:rsidRPr="00A455FB">
        <w:rPr>
          <w:rFonts w:cs="Calibri"/>
          <w:sz w:val="22"/>
          <w:szCs w:val="22"/>
          <w:rtl/>
          <w:lang w:val="fr-CA" w:bidi="ar-EG"/>
        </w:rPr>
        <w:t xml:space="preserve"> </w:t>
      </w:r>
      <w:r w:rsidRPr="00A455FB">
        <w:rPr>
          <w:rFonts w:cs="Calibri" w:hint="cs"/>
          <w:sz w:val="22"/>
          <w:szCs w:val="22"/>
          <w:rtl/>
          <w:lang w:val="fr-CA" w:bidi="ar-EG"/>
        </w:rPr>
        <w:t xml:space="preserve"> </w:t>
      </w:r>
      <w:r w:rsidRPr="00A455FB">
        <w:rPr>
          <w:rFonts w:cs="Calibri"/>
          <w:sz w:val="22"/>
          <w:szCs w:val="22"/>
          <w:lang w:val="fr-CA" w:bidi="ar-EG"/>
        </w:rPr>
        <w:t xml:space="preserve">  </w:t>
      </w:r>
      <w:r>
        <w:rPr>
          <w:rFonts w:cs="Calibri"/>
          <w:sz w:val="22"/>
          <w:szCs w:val="22"/>
          <w:lang w:val="fr-CA" w:bidi="ar-EG"/>
        </w:rPr>
        <w:t xml:space="preserve"> </w:t>
      </w:r>
    </w:p>
    <w:p w14:paraId="068AD17E" w14:textId="77777777" w:rsidR="006528D1" w:rsidRDefault="006528D1" w:rsidP="006528D1">
      <w:pPr>
        <w:pBdr>
          <w:bottom w:val="single" w:sz="6" w:space="1" w:color="auto"/>
        </w:pBdr>
        <w:spacing w:line="360" w:lineRule="auto"/>
        <w:jc w:val="right"/>
        <w:rPr>
          <w:rFonts w:cs="Calibri"/>
          <w:sz w:val="22"/>
          <w:szCs w:val="22"/>
          <w:rtl/>
          <w:lang w:val="fr-CA" w:bidi="ar-EG"/>
        </w:rPr>
      </w:pPr>
      <w:r w:rsidRPr="00A455FB">
        <w:rPr>
          <w:rFonts w:cs="Calibri"/>
          <w:b/>
          <w:bCs/>
          <w:sz w:val="22"/>
          <w:szCs w:val="22"/>
          <w:rtl/>
          <w:lang w:val="fr-CA" w:bidi="ar-EG"/>
        </w:rPr>
        <w:t>تاريخ ا</w:t>
      </w:r>
      <w:r w:rsidRPr="00A455FB">
        <w:rPr>
          <w:rFonts w:cs="Calibri" w:hint="cs"/>
          <w:b/>
          <w:bCs/>
          <w:sz w:val="22"/>
          <w:szCs w:val="22"/>
          <w:rtl/>
          <w:lang w:val="fr-CA" w:bidi="ar-EG"/>
        </w:rPr>
        <w:t>لسريان</w:t>
      </w:r>
      <w:r>
        <w:rPr>
          <w:rFonts w:cs="Calibri" w:hint="cs"/>
          <w:sz w:val="22"/>
          <w:szCs w:val="22"/>
          <w:rtl/>
          <w:lang w:val="fr-CA" w:bidi="ar-EG"/>
        </w:rPr>
        <w:t xml:space="preserve"> </w:t>
      </w:r>
      <w:r w:rsidRPr="00A455FB">
        <w:rPr>
          <w:rFonts w:cs="Calibri"/>
          <w:sz w:val="22"/>
          <w:szCs w:val="22"/>
          <w:rtl/>
          <w:lang w:val="fr-CA" w:bidi="ar-EG"/>
        </w:rPr>
        <w:t xml:space="preserve">: </w:t>
      </w:r>
      <w:r w:rsidRPr="00380A69">
        <w:rPr>
          <w:rFonts w:cs="Arial" w:hint="cs"/>
          <w:sz w:val="22"/>
          <w:szCs w:val="22"/>
          <w:rtl/>
        </w:rPr>
        <w:t>15</w:t>
      </w:r>
      <w:r w:rsidRPr="00380A69">
        <w:rPr>
          <w:rFonts w:cs="Arial"/>
          <w:sz w:val="22"/>
          <w:szCs w:val="22"/>
          <w:rtl/>
        </w:rPr>
        <w:t>مارس 2023</w:t>
      </w:r>
    </w:p>
    <w:p w14:paraId="169377B0" w14:textId="77777777" w:rsidR="006528D1" w:rsidRDefault="006528D1" w:rsidP="006528D1">
      <w:pPr>
        <w:spacing w:line="360" w:lineRule="auto"/>
        <w:jc w:val="right"/>
        <w:rPr>
          <w:rFonts w:cs="Calibri"/>
          <w:b/>
          <w:bCs/>
          <w:sz w:val="22"/>
          <w:szCs w:val="22"/>
          <w:rtl/>
          <w:lang w:val="fr-CA" w:bidi="ar-EG"/>
        </w:rPr>
      </w:pPr>
      <w:r>
        <w:rPr>
          <w:rFonts w:cs="Calibri" w:hint="cs"/>
          <w:b/>
          <w:bCs/>
          <w:sz w:val="22"/>
          <w:szCs w:val="22"/>
          <w:rtl/>
          <w:lang w:val="fr-CA" w:bidi="ar-EG"/>
        </w:rPr>
        <w:t>الغرض:</w:t>
      </w:r>
    </w:p>
    <w:p w14:paraId="32635528" w14:textId="77777777" w:rsidR="00181772" w:rsidRDefault="006528D1" w:rsidP="00181772">
      <w:pPr>
        <w:spacing w:line="360" w:lineRule="auto"/>
        <w:jc w:val="right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 xml:space="preserve">لا تتوافق </w:t>
      </w:r>
      <w:r w:rsidRPr="00A455FB">
        <w:rPr>
          <w:rFonts w:cs="Arial"/>
          <w:sz w:val="22"/>
          <w:szCs w:val="22"/>
          <w:rtl/>
        </w:rPr>
        <w:t>المراقبة الإلكترونية غير الم</w:t>
      </w:r>
      <w:r>
        <w:rPr>
          <w:rFonts w:cs="Arial" w:hint="cs"/>
          <w:sz w:val="22"/>
          <w:szCs w:val="22"/>
          <w:rtl/>
        </w:rPr>
        <w:t>ُصرح بها</w:t>
      </w:r>
      <w:r w:rsidRPr="00A455FB">
        <w:rPr>
          <w:rFonts w:cs="Arial"/>
          <w:sz w:val="22"/>
          <w:szCs w:val="22"/>
          <w:rtl/>
        </w:rPr>
        <w:t xml:space="preserve"> مع </w:t>
      </w:r>
      <w:r>
        <w:rPr>
          <w:rFonts w:cs="Arial" w:hint="cs"/>
          <w:sz w:val="22"/>
          <w:szCs w:val="22"/>
          <w:rtl/>
        </w:rPr>
        <w:t xml:space="preserve">أُسس </w:t>
      </w:r>
      <w:r w:rsidRPr="00A455FB">
        <w:rPr>
          <w:rFonts w:cs="Arial"/>
          <w:sz w:val="22"/>
          <w:szCs w:val="22"/>
          <w:rtl/>
        </w:rPr>
        <w:t>المعاملة ال</w:t>
      </w:r>
      <w:r>
        <w:rPr>
          <w:rFonts w:cs="Arial" w:hint="cs"/>
          <w:sz w:val="22"/>
          <w:szCs w:val="22"/>
          <w:rtl/>
        </w:rPr>
        <w:t>لائق</w:t>
      </w:r>
      <w:r>
        <w:rPr>
          <w:rFonts w:cs="Arial"/>
          <w:sz w:val="22"/>
          <w:szCs w:val="22"/>
          <w:rtl/>
        </w:rPr>
        <w:t>ة للموظفين والأشخاص ال</w:t>
      </w:r>
      <w:r>
        <w:rPr>
          <w:rFonts w:cs="Arial" w:hint="cs"/>
          <w:sz w:val="22"/>
          <w:szCs w:val="22"/>
          <w:rtl/>
        </w:rPr>
        <w:t xml:space="preserve">متلقين للخدمات. </w:t>
      </w:r>
      <w:r w:rsidRPr="00A455FB">
        <w:rPr>
          <w:rFonts w:cs="Arial"/>
          <w:sz w:val="22"/>
          <w:szCs w:val="22"/>
          <w:rtl/>
        </w:rPr>
        <w:t xml:space="preserve">الغرض </w:t>
      </w:r>
      <w:r w:rsidR="00181772">
        <w:rPr>
          <w:rFonts w:cs="Arial" w:hint="cs"/>
          <w:sz w:val="22"/>
          <w:szCs w:val="22"/>
          <w:rtl/>
        </w:rPr>
        <w:t xml:space="preserve"> </w:t>
      </w:r>
    </w:p>
    <w:p w14:paraId="27C6BE8B" w14:textId="77777777" w:rsidR="006528D1" w:rsidRDefault="006528D1" w:rsidP="00181772">
      <w:pPr>
        <w:spacing w:line="360" w:lineRule="auto"/>
        <w:jc w:val="right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</w:rPr>
        <w:t xml:space="preserve"> </w:t>
      </w:r>
      <w:r w:rsidR="00181772">
        <w:rPr>
          <w:rFonts w:cs="Arial"/>
          <w:sz w:val="22"/>
          <w:szCs w:val="22"/>
        </w:rPr>
        <w:t xml:space="preserve"> </w:t>
      </w:r>
      <w:r>
        <w:rPr>
          <w:rFonts w:cs="Arial" w:hint="cs"/>
          <w:sz w:val="22"/>
          <w:szCs w:val="22"/>
          <w:rtl/>
        </w:rPr>
        <w:t xml:space="preserve">  فيما يتعلق بالتسجيلات </w:t>
      </w:r>
      <w:r>
        <w:rPr>
          <w:rFonts w:cs="Arial"/>
          <w:sz w:val="22"/>
          <w:szCs w:val="22"/>
        </w:rPr>
        <w:t>OPC</w:t>
      </w:r>
      <w:r>
        <w:rPr>
          <w:rFonts w:cs="Arial" w:hint="cs"/>
          <w:sz w:val="22"/>
          <w:szCs w:val="22"/>
          <w:rtl/>
        </w:rPr>
        <w:t xml:space="preserve"> </w:t>
      </w:r>
      <w:r w:rsidR="00181772">
        <w:rPr>
          <w:rFonts w:cs="Arial" w:hint="cs"/>
          <w:sz w:val="22"/>
          <w:szCs w:val="22"/>
          <w:rtl/>
        </w:rPr>
        <w:t xml:space="preserve">هذه </w:t>
      </w:r>
      <w:r w:rsidRPr="00A455FB">
        <w:rPr>
          <w:rFonts w:cs="Arial"/>
          <w:sz w:val="22"/>
          <w:szCs w:val="22"/>
          <w:rtl/>
        </w:rPr>
        <w:t xml:space="preserve">السياسة هو </w:t>
      </w:r>
      <w:r>
        <w:rPr>
          <w:rFonts w:cs="Arial" w:hint="cs"/>
          <w:sz w:val="22"/>
          <w:szCs w:val="22"/>
          <w:rtl/>
        </w:rPr>
        <w:t>تحديد</w:t>
      </w:r>
      <w:r w:rsidRPr="00A455FB">
        <w:rPr>
          <w:rFonts w:cs="Arial"/>
          <w:sz w:val="22"/>
          <w:szCs w:val="22"/>
          <w:rtl/>
        </w:rPr>
        <w:t xml:space="preserve"> متطلبات</w:t>
      </w:r>
      <w:r>
        <w:rPr>
          <w:rFonts w:cs="Arial" w:hint="cs"/>
          <w:sz w:val="22"/>
          <w:szCs w:val="22"/>
          <w:rtl/>
        </w:rPr>
        <w:t xml:space="preserve"> </w:t>
      </w:r>
      <w:r w:rsidRPr="00A455FB">
        <w:rPr>
          <w:rFonts w:cs="Calibri"/>
          <w:sz w:val="22"/>
          <w:szCs w:val="22"/>
          <w:rtl/>
          <w:lang w:val="fr-CA" w:bidi="ar-EG"/>
        </w:rPr>
        <w:t>منظمة الرعاية المستدامة للأطفال</w:t>
      </w:r>
      <w:r w:rsidR="00181772">
        <w:rPr>
          <w:rFonts w:cs="Calibri" w:hint="cs"/>
          <w:sz w:val="22"/>
          <w:szCs w:val="22"/>
          <w:rtl/>
          <w:lang w:val="fr-CA" w:bidi="ar-EG"/>
        </w:rPr>
        <w:t xml:space="preserve"> في مقاطعة أوشن</w:t>
      </w:r>
      <w:r w:rsidRPr="00A455FB">
        <w:rPr>
          <w:rFonts w:cs="Calibri"/>
          <w:sz w:val="22"/>
          <w:szCs w:val="22"/>
          <w:rtl/>
          <w:lang w:val="fr-CA" w:bidi="ar-EG"/>
        </w:rPr>
        <w:t xml:space="preserve"> </w:t>
      </w:r>
      <w:r w:rsidR="00181772">
        <w:rPr>
          <w:rFonts w:cs="Arial" w:hint="cs"/>
          <w:sz w:val="22"/>
          <w:szCs w:val="22"/>
          <w:rtl/>
        </w:rPr>
        <w:t>الصوتية والمرئية</w:t>
      </w:r>
      <w:r w:rsidR="00181772" w:rsidRPr="00A455FB">
        <w:rPr>
          <w:rFonts w:cs="Arial"/>
          <w:sz w:val="22"/>
          <w:szCs w:val="22"/>
          <w:rtl/>
        </w:rPr>
        <w:t xml:space="preserve"> </w:t>
      </w:r>
      <w:r w:rsidRPr="00A455FB">
        <w:rPr>
          <w:rFonts w:cs="Arial"/>
          <w:sz w:val="22"/>
          <w:szCs w:val="22"/>
          <w:rtl/>
        </w:rPr>
        <w:t xml:space="preserve">للاجتماعات والتصوير الفوتوغرافي ورصدها. </w:t>
      </w:r>
      <w:r>
        <w:rPr>
          <w:rFonts w:cs="Arial" w:hint="cs"/>
          <w:sz w:val="22"/>
          <w:szCs w:val="22"/>
          <w:rtl/>
        </w:rPr>
        <w:t>و</w:t>
      </w:r>
      <w:r w:rsidRPr="00A455FB">
        <w:rPr>
          <w:rFonts w:cs="Arial"/>
          <w:sz w:val="22"/>
          <w:szCs w:val="22"/>
          <w:rtl/>
        </w:rPr>
        <w:t xml:space="preserve">تنطبق هذه السياسة على </w:t>
      </w:r>
      <w:r>
        <w:rPr>
          <w:rFonts w:cs="Arial" w:hint="cs"/>
          <w:sz w:val="22"/>
          <w:szCs w:val="22"/>
          <w:rtl/>
        </w:rPr>
        <w:t xml:space="preserve">جميع </w:t>
      </w:r>
      <w:r w:rsidRPr="00A455FB">
        <w:rPr>
          <w:rFonts w:cs="Arial"/>
          <w:sz w:val="22"/>
          <w:szCs w:val="22"/>
          <w:rtl/>
        </w:rPr>
        <w:t>الأفراد</w:t>
      </w:r>
      <w:r>
        <w:rPr>
          <w:rFonts w:cs="Arial" w:hint="cs"/>
          <w:sz w:val="22"/>
          <w:szCs w:val="22"/>
          <w:rtl/>
        </w:rPr>
        <w:t xml:space="preserve"> والموظفين</w:t>
      </w:r>
      <w:r w:rsidRPr="00A455FB">
        <w:rPr>
          <w:rFonts w:cs="Arial"/>
          <w:sz w:val="22"/>
          <w:szCs w:val="22"/>
          <w:rtl/>
        </w:rPr>
        <w:t xml:space="preserve"> و</w:t>
      </w:r>
      <w:r>
        <w:rPr>
          <w:rFonts w:cs="Arial" w:hint="cs"/>
          <w:sz w:val="22"/>
          <w:szCs w:val="22"/>
          <w:rtl/>
        </w:rPr>
        <w:t>ال</w:t>
      </w:r>
      <w:r w:rsidRPr="00A455FB">
        <w:rPr>
          <w:rFonts w:cs="Arial"/>
          <w:sz w:val="22"/>
          <w:szCs w:val="22"/>
          <w:rtl/>
        </w:rPr>
        <w:t xml:space="preserve">اجتماعات </w:t>
      </w:r>
      <w:r>
        <w:rPr>
          <w:rFonts w:cs="Arial" w:hint="cs"/>
          <w:sz w:val="22"/>
          <w:szCs w:val="22"/>
          <w:rtl/>
        </w:rPr>
        <w:t>في المنظمة</w:t>
      </w:r>
      <w:r w:rsidRPr="00A455FB">
        <w:rPr>
          <w:rFonts w:cs="Arial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 xml:space="preserve">وخارجها </w:t>
      </w:r>
      <w:r w:rsidRPr="00A455FB">
        <w:rPr>
          <w:rFonts w:cs="Arial"/>
          <w:sz w:val="22"/>
          <w:szCs w:val="22"/>
          <w:rtl/>
        </w:rPr>
        <w:t>مع الشباب</w:t>
      </w:r>
      <w:r>
        <w:rPr>
          <w:rFonts w:cs="Arial" w:hint="cs"/>
          <w:sz w:val="22"/>
          <w:szCs w:val="22"/>
          <w:rtl/>
        </w:rPr>
        <w:t xml:space="preserve"> أو</w:t>
      </w:r>
      <w:r w:rsidRPr="00A455FB">
        <w:rPr>
          <w:rFonts w:cs="Arial"/>
          <w:sz w:val="22"/>
          <w:szCs w:val="22"/>
          <w:rtl/>
        </w:rPr>
        <w:t>ال</w:t>
      </w:r>
      <w:r>
        <w:rPr>
          <w:rFonts w:cs="Arial" w:hint="cs"/>
          <w:sz w:val="22"/>
          <w:szCs w:val="22"/>
          <w:rtl/>
        </w:rPr>
        <w:t>عائلات أو كلاهما وشركائنا من منظمات</w:t>
      </w:r>
      <w:r w:rsidRPr="00A455FB">
        <w:rPr>
          <w:rFonts w:cs="Arial"/>
          <w:sz w:val="22"/>
          <w:szCs w:val="22"/>
          <w:rtl/>
        </w:rPr>
        <w:t xml:space="preserve"> المجتمع المحلي</w:t>
      </w:r>
      <w:r>
        <w:rPr>
          <w:rFonts w:cs="Arial" w:hint="cs"/>
          <w:sz w:val="22"/>
          <w:szCs w:val="22"/>
          <w:rtl/>
        </w:rPr>
        <w:t>.</w:t>
      </w:r>
      <w:r w:rsidRPr="00A455FB">
        <w:rPr>
          <w:rFonts w:cs="Arial"/>
          <w:sz w:val="22"/>
          <w:szCs w:val="22"/>
          <w:rtl/>
        </w:rPr>
        <w:t xml:space="preserve"> تسعى </w:t>
      </w:r>
      <w:r>
        <w:rPr>
          <w:rFonts w:cs="Arial" w:hint="cs"/>
          <w:sz w:val="22"/>
          <w:szCs w:val="22"/>
          <w:rtl/>
        </w:rPr>
        <w:t xml:space="preserve">هذه </w:t>
      </w:r>
      <w:r w:rsidRPr="00A455FB">
        <w:rPr>
          <w:rFonts w:cs="Arial"/>
          <w:sz w:val="22"/>
          <w:szCs w:val="22"/>
          <w:rtl/>
        </w:rPr>
        <w:t xml:space="preserve">السياسة والإجراءات اللاحقة إلى حماية المعلومات </w:t>
      </w:r>
      <w:r>
        <w:rPr>
          <w:rFonts w:cs="Arial" w:hint="cs"/>
          <w:sz w:val="22"/>
          <w:szCs w:val="22"/>
          <w:rtl/>
        </w:rPr>
        <w:t>ذات الطبيعة السرية</w:t>
      </w:r>
      <w:r w:rsidRPr="00A455FB">
        <w:rPr>
          <w:rFonts w:cs="Arial"/>
          <w:sz w:val="22"/>
          <w:szCs w:val="22"/>
          <w:rtl/>
        </w:rPr>
        <w:t xml:space="preserve"> من </w:t>
      </w:r>
      <w:r>
        <w:rPr>
          <w:rFonts w:cs="Arial" w:hint="cs"/>
          <w:sz w:val="22"/>
          <w:szCs w:val="22"/>
          <w:rtl/>
        </w:rPr>
        <w:t xml:space="preserve">الكشف عنها بصورة غير مقصودة، </w:t>
      </w:r>
      <w:r w:rsidRPr="00A455FB">
        <w:rPr>
          <w:rFonts w:cs="Arial"/>
          <w:sz w:val="22"/>
          <w:szCs w:val="22"/>
          <w:rtl/>
        </w:rPr>
        <w:t>وضمان أن يكون ال</w:t>
      </w:r>
      <w:r>
        <w:rPr>
          <w:rFonts w:cs="Arial" w:hint="cs"/>
          <w:sz w:val="22"/>
          <w:szCs w:val="22"/>
          <w:rtl/>
        </w:rPr>
        <w:t>إطلاع ع</w:t>
      </w:r>
      <w:r w:rsidRPr="00A455FB">
        <w:rPr>
          <w:rFonts w:cs="Arial"/>
          <w:sz w:val="22"/>
          <w:szCs w:val="22"/>
          <w:rtl/>
        </w:rPr>
        <w:t xml:space="preserve">لى </w:t>
      </w:r>
      <w:r>
        <w:rPr>
          <w:rFonts w:cs="Arial" w:hint="cs"/>
          <w:sz w:val="22"/>
          <w:szCs w:val="22"/>
          <w:rtl/>
        </w:rPr>
        <w:t xml:space="preserve">هذه </w:t>
      </w:r>
      <w:r w:rsidRPr="00A455FB">
        <w:rPr>
          <w:rFonts w:cs="Arial"/>
          <w:sz w:val="22"/>
          <w:szCs w:val="22"/>
          <w:rtl/>
        </w:rPr>
        <w:t xml:space="preserve">التسجيلات محدوداً على النحو المناسب </w:t>
      </w:r>
      <w:r>
        <w:rPr>
          <w:rFonts w:cs="Arial" w:hint="cs"/>
          <w:sz w:val="22"/>
          <w:szCs w:val="22"/>
          <w:rtl/>
        </w:rPr>
        <w:t xml:space="preserve">بعد </w:t>
      </w:r>
      <w:r w:rsidRPr="00A455FB">
        <w:rPr>
          <w:rFonts w:cs="Arial"/>
          <w:sz w:val="22"/>
          <w:szCs w:val="22"/>
          <w:rtl/>
        </w:rPr>
        <w:t>الحصول على ال</w:t>
      </w:r>
      <w:r>
        <w:rPr>
          <w:rFonts w:cs="Arial" w:hint="cs"/>
          <w:sz w:val="22"/>
          <w:szCs w:val="22"/>
          <w:rtl/>
        </w:rPr>
        <w:t>تصاريح اللازمة.</w:t>
      </w:r>
    </w:p>
    <w:p w14:paraId="0E889A43" w14:textId="77777777" w:rsidR="00C570EF" w:rsidRDefault="00C570EF" w:rsidP="00181772">
      <w:pPr>
        <w:spacing w:line="360" w:lineRule="auto"/>
        <w:jc w:val="right"/>
        <w:rPr>
          <w:rFonts w:cs="Arial"/>
          <w:sz w:val="22"/>
          <w:szCs w:val="22"/>
          <w:rtl/>
        </w:rPr>
      </w:pPr>
    </w:p>
    <w:p w14:paraId="2992C5EC" w14:textId="77777777" w:rsid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</w:rPr>
      </w:pPr>
      <w:r w:rsidRPr="00354DC6">
        <w:rPr>
          <w:rFonts w:cs="Arial"/>
          <w:b/>
          <w:bCs/>
          <w:sz w:val="22"/>
          <w:szCs w:val="22"/>
          <w:rtl/>
        </w:rPr>
        <w:t xml:space="preserve">لا تنطبق </w:t>
      </w:r>
      <w:r w:rsidRPr="00354DC6">
        <w:rPr>
          <w:rFonts w:cs="Arial"/>
          <w:sz w:val="22"/>
          <w:szCs w:val="22"/>
          <w:rtl/>
        </w:rPr>
        <w:t xml:space="preserve">هذه السياسة على الاجتماعات أو المناسبات أو الأنشطة التي ترعاها </w:t>
      </w:r>
      <w:r>
        <w:rPr>
          <w:rFonts w:cs="Arial" w:hint="cs"/>
          <w:sz w:val="22"/>
          <w:szCs w:val="22"/>
          <w:rtl/>
        </w:rPr>
        <w:t>المنظمة</w:t>
      </w:r>
      <w:r w:rsidRPr="00354DC6">
        <w:rPr>
          <w:rFonts w:cs="Arial"/>
          <w:sz w:val="22"/>
          <w:szCs w:val="22"/>
          <w:rtl/>
        </w:rPr>
        <w:t xml:space="preserve"> والتي يتم تسجيلها </w:t>
      </w:r>
      <w:r>
        <w:rPr>
          <w:rFonts w:cs="Arial" w:hint="cs"/>
          <w:sz w:val="22"/>
          <w:szCs w:val="22"/>
          <w:rtl/>
        </w:rPr>
        <w:t>لصالح</w:t>
      </w:r>
      <w:r w:rsidRPr="00354DC6">
        <w:rPr>
          <w:rFonts w:cs="Arial"/>
          <w:sz w:val="22"/>
          <w:szCs w:val="22"/>
          <w:rtl/>
        </w:rPr>
        <w:t xml:space="preserve"> عمليات ال</w:t>
      </w:r>
      <w:r>
        <w:rPr>
          <w:rFonts w:cs="Arial" w:hint="cs"/>
          <w:sz w:val="22"/>
          <w:szCs w:val="22"/>
          <w:rtl/>
        </w:rPr>
        <w:t>منظمة</w:t>
      </w:r>
      <w:r w:rsidRPr="00354DC6">
        <w:rPr>
          <w:rFonts w:cs="Arial"/>
          <w:sz w:val="22"/>
          <w:szCs w:val="22"/>
          <w:rtl/>
        </w:rPr>
        <w:t xml:space="preserve"> (أي</w:t>
      </w:r>
      <w:r w:rsidR="00C570EF">
        <w:rPr>
          <w:rFonts w:cs="Arial" w:hint="cs"/>
          <w:sz w:val="22"/>
          <w:szCs w:val="22"/>
          <w:rtl/>
        </w:rPr>
        <w:t>،</w:t>
      </w:r>
      <w:r w:rsidRPr="00354DC6">
        <w:rPr>
          <w:rFonts w:cs="Arial"/>
          <w:sz w:val="22"/>
          <w:szCs w:val="22"/>
          <w:rtl/>
        </w:rPr>
        <w:t xml:space="preserve"> اجتماعات الموظفين، والمناسبات التي ترعاها ال</w:t>
      </w:r>
      <w:r>
        <w:rPr>
          <w:rFonts w:cs="Arial" w:hint="cs"/>
          <w:sz w:val="22"/>
          <w:szCs w:val="22"/>
          <w:rtl/>
        </w:rPr>
        <w:t>منظمة</w:t>
      </w:r>
      <w:r w:rsidRPr="00354DC6">
        <w:rPr>
          <w:rFonts w:cs="Arial"/>
          <w:sz w:val="22"/>
          <w:szCs w:val="22"/>
          <w:rtl/>
        </w:rPr>
        <w:t>، وبر</w:t>
      </w:r>
      <w:r>
        <w:rPr>
          <w:rFonts w:cs="Arial" w:hint="cs"/>
          <w:sz w:val="22"/>
          <w:szCs w:val="22"/>
          <w:rtl/>
        </w:rPr>
        <w:t>ا</w:t>
      </w:r>
      <w:r w:rsidRPr="00354DC6">
        <w:rPr>
          <w:rFonts w:cs="Arial"/>
          <w:sz w:val="22"/>
          <w:szCs w:val="22"/>
          <w:rtl/>
        </w:rPr>
        <w:t xml:space="preserve">مج تنمية </w:t>
      </w:r>
      <w:r>
        <w:rPr>
          <w:rFonts w:cs="Arial" w:hint="cs"/>
          <w:sz w:val="22"/>
          <w:szCs w:val="22"/>
          <w:rtl/>
        </w:rPr>
        <w:t>مهار</w:t>
      </w:r>
      <w:r w:rsidRPr="00354DC6">
        <w:rPr>
          <w:rFonts w:cs="Arial"/>
          <w:sz w:val="22"/>
          <w:szCs w:val="22"/>
          <w:rtl/>
        </w:rPr>
        <w:t>ات الموظفين،</w:t>
      </w:r>
      <w:r>
        <w:rPr>
          <w:rFonts w:cs="Arial" w:hint="cs"/>
          <w:sz w:val="22"/>
          <w:szCs w:val="22"/>
          <w:rtl/>
        </w:rPr>
        <w:t xml:space="preserve"> </w:t>
      </w:r>
      <w:r w:rsidRPr="00354DC6">
        <w:rPr>
          <w:rFonts w:cs="Arial"/>
          <w:sz w:val="22"/>
          <w:szCs w:val="22"/>
          <w:rtl/>
        </w:rPr>
        <w:t>وما إلى ذلك).</w:t>
      </w:r>
    </w:p>
    <w:p w14:paraId="7EBFB071" w14:textId="77777777" w:rsidR="006528D1" w:rsidRDefault="006528D1" w:rsidP="006528D1">
      <w:pPr>
        <w:spacing w:line="360" w:lineRule="auto"/>
        <w:jc w:val="right"/>
        <w:rPr>
          <w:rFonts w:cs="Arial"/>
          <w:b/>
          <w:bCs/>
          <w:sz w:val="22"/>
          <w:szCs w:val="22"/>
          <w:rtl/>
        </w:rPr>
      </w:pPr>
      <w:r w:rsidRPr="00540DC0">
        <w:rPr>
          <w:rFonts w:cs="Arial" w:hint="cs"/>
          <w:b/>
          <w:bCs/>
          <w:sz w:val="22"/>
          <w:szCs w:val="22"/>
          <w:rtl/>
        </w:rPr>
        <w:t>التعريفات</w:t>
      </w:r>
    </w:p>
    <w:p w14:paraId="1AE0EAB8" w14:textId="77777777" w:rsid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</w:rPr>
      </w:pPr>
      <w:r>
        <w:rPr>
          <w:rFonts w:cs="Arial"/>
          <w:b/>
          <w:bCs/>
          <w:sz w:val="22"/>
          <w:szCs w:val="22"/>
          <w:rtl/>
        </w:rPr>
        <w:t>الرص</w:t>
      </w:r>
      <w:r>
        <w:rPr>
          <w:rFonts w:cs="Arial" w:hint="cs"/>
          <w:b/>
          <w:bCs/>
          <w:sz w:val="22"/>
          <w:szCs w:val="22"/>
          <w:rtl/>
        </w:rPr>
        <w:t xml:space="preserve">د السمعي: </w:t>
      </w:r>
      <w:r w:rsidRPr="00540DC0">
        <w:rPr>
          <w:rFonts w:cs="Arial" w:hint="cs"/>
          <w:sz w:val="22"/>
          <w:szCs w:val="22"/>
          <w:rtl/>
        </w:rPr>
        <w:t>لأ</w:t>
      </w:r>
      <w:r w:rsidRPr="00540DC0">
        <w:rPr>
          <w:rFonts w:cs="Arial"/>
          <w:sz w:val="22"/>
          <w:szCs w:val="22"/>
          <w:rtl/>
        </w:rPr>
        <w:t xml:space="preserve">غراض هذه السياسة، </w:t>
      </w:r>
      <w:r>
        <w:rPr>
          <w:rFonts w:cs="Arial" w:hint="cs"/>
          <w:sz w:val="22"/>
          <w:szCs w:val="22"/>
          <w:rtl/>
        </w:rPr>
        <w:t>يُقصد</w:t>
      </w:r>
      <w:r w:rsidRPr="00540DC0">
        <w:rPr>
          <w:rFonts w:cs="Arial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 xml:space="preserve">بتعبير </w:t>
      </w:r>
      <w:r w:rsidRPr="00540DC0">
        <w:rPr>
          <w:rFonts w:cs="Arial"/>
          <w:sz w:val="22"/>
          <w:szCs w:val="22"/>
          <w:rtl/>
        </w:rPr>
        <w:t xml:space="preserve">«الرصد السمعي» مراقبة </w:t>
      </w:r>
      <w:r>
        <w:rPr>
          <w:rFonts w:cs="Arial" w:hint="cs"/>
          <w:sz w:val="22"/>
          <w:szCs w:val="22"/>
          <w:rtl/>
        </w:rPr>
        <w:t>أ</w:t>
      </w:r>
      <w:r w:rsidRPr="00540DC0">
        <w:rPr>
          <w:rFonts w:cs="Arial"/>
          <w:sz w:val="22"/>
          <w:szCs w:val="22"/>
          <w:rtl/>
        </w:rPr>
        <w:t>صو</w:t>
      </w:r>
      <w:r>
        <w:rPr>
          <w:rFonts w:cs="Arial" w:hint="cs"/>
          <w:sz w:val="22"/>
          <w:szCs w:val="22"/>
          <w:rtl/>
        </w:rPr>
        <w:t>ا</w:t>
      </w:r>
      <w:r w:rsidRPr="00540DC0">
        <w:rPr>
          <w:rFonts w:cs="Arial"/>
          <w:sz w:val="22"/>
          <w:szCs w:val="22"/>
          <w:rtl/>
        </w:rPr>
        <w:t>ت ال</w:t>
      </w:r>
      <w:r>
        <w:rPr>
          <w:rFonts w:cs="Arial" w:hint="cs"/>
          <w:sz w:val="22"/>
          <w:szCs w:val="22"/>
          <w:rtl/>
        </w:rPr>
        <w:t>أ</w:t>
      </w:r>
      <w:r w:rsidRPr="00540DC0">
        <w:rPr>
          <w:rFonts w:cs="Arial"/>
          <w:sz w:val="22"/>
          <w:szCs w:val="22"/>
          <w:rtl/>
        </w:rPr>
        <w:t>فر</w:t>
      </w:r>
      <w:r>
        <w:rPr>
          <w:rFonts w:cs="Arial" w:hint="cs"/>
          <w:sz w:val="22"/>
          <w:szCs w:val="22"/>
          <w:rtl/>
        </w:rPr>
        <w:t>ا</w:t>
      </w:r>
      <w:r w:rsidRPr="00540DC0">
        <w:rPr>
          <w:rFonts w:cs="Arial"/>
          <w:sz w:val="22"/>
          <w:szCs w:val="22"/>
          <w:rtl/>
        </w:rPr>
        <w:t>د</w:t>
      </w:r>
      <w:r>
        <w:rPr>
          <w:rFonts w:cs="Arial" w:hint="cs"/>
          <w:sz w:val="22"/>
          <w:szCs w:val="22"/>
          <w:rtl/>
        </w:rPr>
        <w:t xml:space="preserve"> باستخدام </w:t>
      </w:r>
      <w:r w:rsidRPr="00540DC0">
        <w:rPr>
          <w:rFonts w:cs="Arial"/>
          <w:sz w:val="22"/>
          <w:szCs w:val="22"/>
          <w:rtl/>
        </w:rPr>
        <w:t>كاميرات الفيديو أو الهواتف الخلوية أو م</w:t>
      </w:r>
      <w:r>
        <w:rPr>
          <w:rFonts w:cs="Arial" w:hint="cs"/>
          <w:sz w:val="22"/>
          <w:szCs w:val="22"/>
          <w:rtl/>
        </w:rPr>
        <w:t>ُ</w:t>
      </w:r>
      <w:r w:rsidRPr="00540DC0">
        <w:rPr>
          <w:rFonts w:cs="Arial"/>
          <w:sz w:val="22"/>
          <w:szCs w:val="22"/>
          <w:rtl/>
        </w:rPr>
        <w:t xml:space="preserve">سجلات الأشرطة أو </w:t>
      </w:r>
      <w:r>
        <w:rPr>
          <w:rFonts w:cs="Arial" w:hint="cs"/>
          <w:sz w:val="22"/>
          <w:szCs w:val="22"/>
          <w:rtl/>
        </w:rPr>
        <w:t xml:space="preserve">الوسائل </w:t>
      </w:r>
      <w:r>
        <w:rPr>
          <w:rFonts w:cs="Arial"/>
          <w:sz w:val="22"/>
          <w:szCs w:val="22"/>
          <w:rtl/>
        </w:rPr>
        <w:t>التكنولوجي</w:t>
      </w:r>
      <w:r>
        <w:rPr>
          <w:rFonts w:cs="Arial" w:hint="cs"/>
          <w:sz w:val="22"/>
          <w:szCs w:val="22"/>
          <w:rtl/>
        </w:rPr>
        <w:t>ة</w:t>
      </w:r>
      <w:r w:rsidRPr="00540DC0">
        <w:rPr>
          <w:rFonts w:cs="Arial"/>
          <w:sz w:val="22"/>
          <w:szCs w:val="22"/>
          <w:rtl/>
        </w:rPr>
        <w:t xml:space="preserve"> ال</w:t>
      </w:r>
      <w:r>
        <w:rPr>
          <w:rFonts w:cs="Arial" w:hint="cs"/>
          <w:sz w:val="22"/>
          <w:szCs w:val="22"/>
          <w:rtl/>
        </w:rPr>
        <w:t>تي يمكن ارتدائها</w:t>
      </w:r>
      <w:r w:rsidRPr="00540DC0">
        <w:rPr>
          <w:rFonts w:cs="Arial"/>
          <w:sz w:val="22"/>
          <w:szCs w:val="22"/>
          <w:rtl/>
        </w:rPr>
        <w:t xml:space="preserve"> أو أي</w:t>
      </w:r>
      <w:r>
        <w:rPr>
          <w:rFonts w:cs="Arial" w:hint="cs"/>
          <w:sz w:val="22"/>
          <w:szCs w:val="22"/>
          <w:rtl/>
        </w:rPr>
        <w:t>ة</w:t>
      </w:r>
      <w:r w:rsidRPr="00540DC0">
        <w:rPr>
          <w:rFonts w:cs="Arial"/>
          <w:sz w:val="22"/>
          <w:szCs w:val="22"/>
          <w:rtl/>
        </w:rPr>
        <w:t xml:space="preserve"> تقنيات أخرى قادرة</w:t>
      </w:r>
      <w:r>
        <w:rPr>
          <w:rFonts w:cs="Arial" w:hint="cs"/>
          <w:sz w:val="22"/>
          <w:szCs w:val="22"/>
          <w:rtl/>
        </w:rPr>
        <w:t xml:space="preserve"> على </w:t>
      </w:r>
      <w:r w:rsidRPr="00540DC0">
        <w:rPr>
          <w:rFonts w:cs="Arial"/>
          <w:sz w:val="22"/>
          <w:szCs w:val="22"/>
          <w:rtl/>
        </w:rPr>
        <w:t>التقاط الصوت أو إرسال الصوت لأغراض ال</w:t>
      </w:r>
      <w:r>
        <w:rPr>
          <w:rFonts w:cs="Arial" w:hint="cs"/>
          <w:sz w:val="22"/>
          <w:szCs w:val="22"/>
          <w:rtl/>
        </w:rPr>
        <w:t>مراقبة وال</w:t>
      </w:r>
      <w:r w:rsidRPr="00540DC0">
        <w:rPr>
          <w:rFonts w:cs="Arial"/>
          <w:sz w:val="22"/>
          <w:szCs w:val="22"/>
          <w:rtl/>
        </w:rPr>
        <w:t>رصد.</w:t>
      </w:r>
    </w:p>
    <w:p w14:paraId="41995E80" w14:textId="77777777" w:rsid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</w:rPr>
      </w:pPr>
      <w:r w:rsidRPr="00540DC0">
        <w:rPr>
          <w:rFonts w:cs="Arial"/>
          <w:b/>
          <w:bCs/>
          <w:sz w:val="22"/>
          <w:szCs w:val="22"/>
          <w:rtl/>
        </w:rPr>
        <w:t>التسجيل الصوتي</w:t>
      </w:r>
      <w:r w:rsidRPr="00540DC0">
        <w:rPr>
          <w:rFonts w:cs="Arial"/>
          <w:sz w:val="22"/>
          <w:szCs w:val="22"/>
          <w:rtl/>
        </w:rPr>
        <w:t xml:space="preserve"> - لأغراض هذه السياسة، </w:t>
      </w:r>
      <w:r>
        <w:rPr>
          <w:rFonts w:cs="Arial" w:hint="cs"/>
          <w:sz w:val="22"/>
          <w:szCs w:val="22"/>
          <w:rtl/>
        </w:rPr>
        <w:t>يُقصد</w:t>
      </w:r>
      <w:r w:rsidRPr="00540DC0">
        <w:rPr>
          <w:rFonts w:cs="Arial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>بتعبير</w:t>
      </w:r>
      <w:r w:rsidRPr="00540DC0">
        <w:rPr>
          <w:rFonts w:cs="Arial"/>
          <w:sz w:val="22"/>
          <w:szCs w:val="22"/>
          <w:rtl/>
        </w:rPr>
        <w:t xml:space="preserve"> «التسجيل الصوتي» التقاط وتخزين</w:t>
      </w:r>
      <w:r>
        <w:rPr>
          <w:rFonts w:cs="Arial" w:hint="cs"/>
          <w:sz w:val="22"/>
          <w:szCs w:val="22"/>
          <w:rtl/>
        </w:rPr>
        <w:t xml:space="preserve"> </w:t>
      </w:r>
      <w:r w:rsidRPr="00540DC0">
        <w:rPr>
          <w:rFonts w:cs="Arial"/>
          <w:sz w:val="22"/>
          <w:szCs w:val="22"/>
          <w:rtl/>
        </w:rPr>
        <w:t>صوت الفرد أو أصواته باستخدام أي</w:t>
      </w:r>
      <w:r>
        <w:rPr>
          <w:rFonts w:cs="Arial" w:hint="cs"/>
          <w:sz w:val="22"/>
          <w:szCs w:val="22"/>
          <w:rtl/>
        </w:rPr>
        <w:t>ة وسيلة</w:t>
      </w:r>
      <w:r w:rsidRPr="00540DC0">
        <w:rPr>
          <w:rFonts w:cs="Arial"/>
          <w:sz w:val="22"/>
          <w:szCs w:val="22"/>
          <w:rtl/>
        </w:rPr>
        <w:t xml:space="preserve"> تقنية </w:t>
      </w:r>
      <w:r>
        <w:rPr>
          <w:rFonts w:cs="Arial" w:hint="cs"/>
          <w:sz w:val="22"/>
          <w:szCs w:val="22"/>
          <w:rtl/>
        </w:rPr>
        <w:t xml:space="preserve">تقوم بذلك </w:t>
      </w:r>
      <w:r w:rsidRPr="00540DC0">
        <w:rPr>
          <w:rFonts w:cs="Arial"/>
          <w:sz w:val="22"/>
          <w:szCs w:val="22"/>
          <w:rtl/>
        </w:rPr>
        <w:t>(على سبيل المثال، كامي</w:t>
      </w:r>
      <w:r>
        <w:rPr>
          <w:rFonts w:cs="Arial"/>
          <w:sz w:val="22"/>
          <w:szCs w:val="22"/>
          <w:rtl/>
        </w:rPr>
        <w:t xml:space="preserve">رات الفيديو، الهواتف الخلوية، </w:t>
      </w:r>
      <w:r w:rsidRPr="00540DC0">
        <w:rPr>
          <w:rFonts w:cs="Arial"/>
          <w:sz w:val="22"/>
          <w:szCs w:val="22"/>
          <w:rtl/>
        </w:rPr>
        <w:t>مسجلات</w:t>
      </w:r>
      <w:r>
        <w:rPr>
          <w:rFonts w:cs="Arial" w:hint="cs"/>
          <w:sz w:val="22"/>
          <w:szCs w:val="22"/>
          <w:rtl/>
        </w:rPr>
        <w:t xml:space="preserve"> الأشرطة، الوسائل </w:t>
      </w:r>
      <w:r>
        <w:rPr>
          <w:rFonts w:cs="Arial"/>
          <w:sz w:val="22"/>
          <w:szCs w:val="22"/>
          <w:rtl/>
        </w:rPr>
        <w:t>التكنولوجي</w:t>
      </w:r>
      <w:r>
        <w:rPr>
          <w:rFonts w:cs="Arial" w:hint="cs"/>
          <w:sz w:val="22"/>
          <w:szCs w:val="22"/>
          <w:rtl/>
        </w:rPr>
        <w:t>ة</w:t>
      </w:r>
      <w:r w:rsidRPr="00540DC0">
        <w:rPr>
          <w:rFonts w:cs="Arial"/>
          <w:sz w:val="22"/>
          <w:szCs w:val="22"/>
          <w:rtl/>
        </w:rPr>
        <w:t xml:space="preserve"> ال</w:t>
      </w:r>
      <w:r>
        <w:rPr>
          <w:rFonts w:cs="Arial" w:hint="cs"/>
          <w:sz w:val="22"/>
          <w:szCs w:val="22"/>
          <w:rtl/>
        </w:rPr>
        <w:t>تي يمكن ارتدائها</w:t>
      </w:r>
      <w:r w:rsidRPr="00540DC0">
        <w:rPr>
          <w:rFonts w:cs="Arial"/>
          <w:sz w:val="22"/>
          <w:szCs w:val="22"/>
          <w:rtl/>
        </w:rPr>
        <w:t>)</w:t>
      </w:r>
    </w:p>
    <w:p w14:paraId="33CB1D2E" w14:textId="77777777" w:rsidR="006528D1" w:rsidRPr="00252653" w:rsidRDefault="006528D1" w:rsidP="00A81467">
      <w:pPr>
        <w:spacing w:line="360" w:lineRule="auto"/>
        <w:jc w:val="right"/>
        <w:rPr>
          <w:rFonts w:cs="Arial"/>
          <w:sz w:val="22"/>
          <w:szCs w:val="22"/>
        </w:rPr>
      </w:pPr>
      <w:r w:rsidRPr="00D20EBC">
        <w:rPr>
          <w:rFonts w:cs="Arial" w:hint="cs"/>
          <w:b/>
          <w:bCs/>
          <w:sz w:val="22"/>
          <w:szCs w:val="22"/>
          <w:rtl/>
        </w:rPr>
        <w:t>ال</w:t>
      </w:r>
      <w:r w:rsidRPr="00D20EBC">
        <w:rPr>
          <w:rFonts w:cs="Arial"/>
          <w:b/>
          <w:bCs/>
          <w:sz w:val="22"/>
          <w:szCs w:val="22"/>
          <w:rtl/>
        </w:rPr>
        <w:t xml:space="preserve">رصد </w:t>
      </w:r>
      <w:r w:rsidRPr="00D20EBC">
        <w:rPr>
          <w:rFonts w:cs="Arial" w:hint="cs"/>
          <w:b/>
          <w:bCs/>
          <w:sz w:val="22"/>
          <w:szCs w:val="22"/>
          <w:rtl/>
        </w:rPr>
        <w:t>ب</w:t>
      </w:r>
      <w:r w:rsidRPr="00D20EBC">
        <w:rPr>
          <w:rFonts w:cs="Arial"/>
          <w:b/>
          <w:bCs/>
          <w:sz w:val="22"/>
          <w:szCs w:val="22"/>
          <w:rtl/>
        </w:rPr>
        <w:t>الفيديو</w:t>
      </w:r>
      <w:r w:rsidRPr="00252653">
        <w:rPr>
          <w:rFonts w:cs="Arial"/>
          <w:sz w:val="22"/>
          <w:szCs w:val="22"/>
          <w:rtl/>
        </w:rPr>
        <w:t xml:space="preserve"> - لأغراض هذه السياسة، </w:t>
      </w:r>
      <w:r>
        <w:rPr>
          <w:rFonts w:cs="Arial" w:hint="cs"/>
          <w:sz w:val="22"/>
          <w:szCs w:val="22"/>
          <w:rtl/>
        </w:rPr>
        <w:t>يُقصد</w:t>
      </w:r>
      <w:r w:rsidRPr="00540DC0">
        <w:rPr>
          <w:rFonts w:cs="Arial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>بتعبير</w:t>
      </w:r>
      <w:r w:rsidRPr="00252653">
        <w:rPr>
          <w:rFonts w:cs="Arial"/>
          <w:sz w:val="22"/>
          <w:szCs w:val="22"/>
          <w:rtl/>
        </w:rPr>
        <w:t xml:space="preserve"> «</w:t>
      </w:r>
      <w:r>
        <w:rPr>
          <w:rFonts w:cs="Arial" w:hint="cs"/>
          <w:sz w:val="22"/>
          <w:szCs w:val="22"/>
          <w:rtl/>
        </w:rPr>
        <w:t>ال</w:t>
      </w:r>
      <w:r w:rsidRPr="00252653">
        <w:rPr>
          <w:rFonts w:cs="Arial"/>
          <w:sz w:val="22"/>
          <w:szCs w:val="22"/>
          <w:rtl/>
        </w:rPr>
        <w:t xml:space="preserve">رصد </w:t>
      </w:r>
      <w:r>
        <w:rPr>
          <w:rFonts w:cs="Arial" w:hint="cs"/>
          <w:sz w:val="22"/>
          <w:szCs w:val="22"/>
          <w:rtl/>
        </w:rPr>
        <w:t>ب</w:t>
      </w:r>
      <w:r w:rsidRPr="00252653">
        <w:rPr>
          <w:rFonts w:cs="Arial"/>
          <w:sz w:val="22"/>
          <w:szCs w:val="22"/>
          <w:rtl/>
        </w:rPr>
        <w:t>الفيديو» رصد فرد</w:t>
      </w:r>
      <w:r>
        <w:rPr>
          <w:rFonts w:cs="Arial" w:hint="cs"/>
          <w:sz w:val="22"/>
          <w:szCs w:val="22"/>
          <w:rtl/>
        </w:rPr>
        <w:t xml:space="preserve"> ما</w:t>
      </w:r>
      <w:r w:rsidRPr="00252653">
        <w:rPr>
          <w:rFonts w:cs="Arial"/>
          <w:sz w:val="22"/>
          <w:szCs w:val="22"/>
          <w:rtl/>
        </w:rPr>
        <w:t xml:space="preserve"> أو</w:t>
      </w:r>
      <w:r>
        <w:rPr>
          <w:rFonts w:cs="Arial" w:hint="cs"/>
          <w:sz w:val="22"/>
          <w:szCs w:val="22"/>
          <w:rtl/>
        </w:rPr>
        <w:t xml:space="preserve"> </w:t>
      </w:r>
      <w:r w:rsidRPr="00252653">
        <w:rPr>
          <w:rFonts w:cs="Arial"/>
          <w:sz w:val="22"/>
          <w:szCs w:val="22"/>
          <w:rtl/>
        </w:rPr>
        <w:t>نقل المعلومات الصحية المحمية</w:t>
      </w:r>
      <w:r>
        <w:rPr>
          <w:rFonts w:cs="Arial"/>
          <w:sz w:val="22"/>
          <w:szCs w:val="22"/>
        </w:rPr>
        <w:t xml:space="preserve">    </w:t>
      </w:r>
      <w:r>
        <w:rPr>
          <w:rFonts w:cs="Arial" w:hint="cs"/>
          <w:sz w:val="22"/>
          <w:szCs w:val="22"/>
          <w:rtl/>
        </w:rPr>
        <w:t>والمعلومات الصحية المحمية بقوانين السرية</w:t>
      </w:r>
      <w:r>
        <w:rPr>
          <w:rFonts w:cs="Arial"/>
          <w:sz w:val="22"/>
          <w:szCs w:val="22"/>
        </w:rPr>
        <w:t xml:space="preserve">  HIPAA</w:t>
      </w:r>
      <w:r>
        <w:rPr>
          <w:rFonts w:cs="Arial" w:hint="cs"/>
          <w:sz w:val="22"/>
          <w:szCs w:val="22"/>
          <w:rtl/>
        </w:rPr>
        <w:t xml:space="preserve"> على النحو المُحدد في قوانين حماية سرية المعلومات الصحية </w:t>
      </w:r>
      <w:r>
        <w:rPr>
          <w:rFonts w:cs="Arial"/>
          <w:sz w:val="22"/>
          <w:szCs w:val="22"/>
        </w:rPr>
        <w:t>PHI</w:t>
      </w:r>
      <w:r w:rsidRPr="00252653">
        <w:rPr>
          <w:rFonts w:cs="Arial"/>
          <w:sz w:val="22"/>
          <w:szCs w:val="22"/>
        </w:rPr>
        <w:t xml:space="preserve"> </w:t>
      </w:r>
      <w:r>
        <w:rPr>
          <w:rFonts w:cs="Arial" w:hint="cs"/>
          <w:sz w:val="22"/>
          <w:szCs w:val="22"/>
          <w:rtl/>
        </w:rPr>
        <w:t xml:space="preserve"> </w:t>
      </w:r>
    </w:p>
    <w:p w14:paraId="122B4EE5" w14:textId="77777777" w:rsidR="006528D1" w:rsidRPr="00252653" w:rsidRDefault="006528D1" w:rsidP="00A81467">
      <w:pPr>
        <w:spacing w:line="360" w:lineRule="auto"/>
        <w:jc w:val="right"/>
        <w:rPr>
          <w:rFonts w:cs="Arial"/>
          <w:sz w:val="22"/>
          <w:szCs w:val="22"/>
        </w:rPr>
      </w:pPr>
      <w:r>
        <w:rPr>
          <w:rFonts w:cs="Arial" w:hint="cs"/>
          <w:sz w:val="22"/>
          <w:szCs w:val="22"/>
          <w:rtl/>
        </w:rPr>
        <w:t xml:space="preserve"> هي أية معلومات موجودة في السجل الصحي للفرد ويمكن </w:t>
      </w:r>
      <w:r>
        <w:rPr>
          <w:rFonts w:cs="Arial"/>
          <w:sz w:val="22"/>
          <w:szCs w:val="22"/>
          <w:rtl/>
        </w:rPr>
        <w:t>استخدامها لتحديد هوي</w:t>
      </w:r>
      <w:r>
        <w:rPr>
          <w:rFonts w:cs="Arial" w:hint="cs"/>
          <w:sz w:val="22"/>
          <w:szCs w:val="22"/>
          <w:rtl/>
        </w:rPr>
        <w:t xml:space="preserve">ته ، </w:t>
      </w:r>
      <w:r w:rsidRPr="00252653">
        <w:rPr>
          <w:rFonts w:cs="Arial"/>
          <w:sz w:val="22"/>
          <w:szCs w:val="22"/>
          <w:rtl/>
        </w:rPr>
        <w:t>والتي تم إنشاؤها أو استخدامها أو الكشف عنها</w:t>
      </w:r>
      <w:r>
        <w:rPr>
          <w:rFonts w:cs="Arial" w:hint="cs"/>
          <w:sz w:val="22"/>
          <w:szCs w:val="22"/>
          <w:rtl/>
        </w:rPr>
        <w:t xml:space="preserve"> لغرض</w:t>
      </w:r>
      <w:r w:rsidRPr="00252653">
        <w:rPr>
          <w:rFonts w:cs="Arial"/>
          <w:sz w:val="22"/>
          <w:szCs w:val="22"/>
          <w:rtl/>
        </w:rPr>
        <w:t xml:space="preserve"> تقديم الرعاية</w:t>
      </w:r>
      <w:r>
        <w:rPr>
          <w:rFonts w:cs="Arial" w:hint="cs"/>
          <w:sz w:val="22"/>
          <w:szCs w:val="22"/>
          <w:rtl/>
        </w:rPr>
        <w:t xml:space="preserve"> لهذا الشخص</w:t>
      </w:r>
      <w:r w:rsidRPr="00252653">
        <w:rPr>
          <w:rFonts w:cs="Arial"/>
          <w:sz w:val="22"/>
          <w:szCs w:val="22"/>
          <w:rtl/>
        </w:rPr>
        <w:t>.</w:t>
      </w:r>
      <w:r>
        <w:rPr>
          <w:rFonts w:cs="Arial" w:hint="cs"/>
          <w:sz w:val="22"/>
          <w:szCs w:val="22"/>
          <w:rtl/>
        </w:rPr>
        <w:t>و</w:t>
      </w:r>
      <w:r w:rsidRPr="00252653">
        <w:rPr>
          <w:rFonts w:cs="Arial"/>
          <w:sz w:val="22"/>
          <w:szCs w:val="22"/>
          <w:rtl/>
        </w:rPr>
        <w:t xml:space="preserve"> تشمل الأمثلة </w:t>
      </w:r>
      <w:r>
        <w:rPr>
          <w:rFonts w:cs="Arial" w:hint="cs"/>
          <w:sz w:val="22"/>
          <w:szCs w:val="22"/>
          <w:rtl/>
        </w:rPr>
        <w:t xml:space="preserve">على ذلك </w:t>
      </w:r>
      <w:r w:rsidRPr="00252653">
        <w:rPr>
          <w:rFonts w:cs="Arial"/>
          <w:sz w:val="22"/>
          <w:szCs w:val="22"/>
          <w:rtl/>
        </w:rPr>
        <w:t xml:space="preserve">التشخيص </w:t>
      </w:r>
      <w:r>
        <w:rPr>
          <w:rFonts w:cs="Arial" w:hint="cs"/>
          <w:sz w:val="22"/>
          <w:szCs w:val="22"/>
          <w:rtl/>
        </w:rPr>
        <w:t>الطبي و</w:t>
      </w:r>
      <w:r w:rsidRPr="00252653">
        <w:rPr>
          <w:rFonts w:cs="Arial"/>
          <w:sz w:val="22"/>
          <w:szCs w:val="22"/>
          <w:rtl/>
        </w:rPr>
        <w:t>العلاج و</w:t>
      </w:r>
      <w:r>
        <w:rPr>
          <w:rFonts w:cs="Arial" w:hint="cs"/>
          <w:sz w:val="22"/>
          <w:szCs w:val="22"/>
          <w:rtl/>
        </w:rPr>
        <w:t>بيانات</w:t>
      </w:r>
      <w:r w:rsidRPr="00252653">
        <w:rPr>
          <w:rFonts w:cs="Arial"/>
          <w:sz w:val="22"/>
          <w:szCs w:val="22"/>
          <w:rtl/>
        </w:rPr>
        <w:t xml:space="preserve"> الفواتير و</w:t>
      </w:r>
      <w:r>
        <w:rPr>
          <w:rFonts w:cs="Arial" w:hint="cs"/>
          <w:sz w:val="22"/>
          <w:szCs w:val="22"/>
          <w:rtl/>
        </w:rPr>
        <w:t xml:space="preserve">غيرها. </w:t>
      </w:r>
    </w:p>
    <w:p w14:paraId="227E7139" w14:textId="77777777" w:rsid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</w:rPr>
      </w:pPr>
      <w:r w:rsidRPr="00252653">
        <w:rPr>
          <w:rFonts w:cs="Arial"/>
          <w:sz w:val="22"/>
          <w:szCs w:val="22"/>
          <w:rtl/>
        </w:rPr>
        <w:t xml:space="preserve">يشمل </w:t>
      </w:r>
      <w:r>
        <w:rPr>
          <w:rFonts w:cs="Arial" w:hint="cs"/>
          <w:sz w:val="22"/>
          <w:szCs w:val="22"/>
          <w:rtl/>
        </w:rPr>
        <w:t>ال</w:t>
      </w:r>
      <w:r w:rsidRPr="00252653">
        <w:rPr>
          <w:rFonts w:cs="Arial"/>
          <w:sz w:val="22"/>
          <w:szCs w:val="22"/>
          <w:rtl/>
        </w:rPr>
        <w:t xml:space="preserve">رصد </w:t>
      </w:r>
      <w:r>
        <w:rPr>
          <w:rFonts w:cs="Arial" w:hint="cs"/>
          <w:sz w:val="22"/>
          <w:szCs w:val="22"/>
          <w:rtl/>
        </w:rPr>
        <w:t>ب</w:t>
      </w:r>
      <w:r w:rsidRPr="00252653">
        <w:rPr>
          <w:rFonts w:cs="Arial"/>
          <w:sz w:val="22"/>
          <w:szCs w:val="22"/>
          <w:rtl/>
        </w:rPr>
        <w:t xml:space="preserve">الفيديو أيضًا </w:t>
      </w:r>
      <w:r>
        <w:rPr>
          <w:rFonts w:cs="Arial" w:hint="cs"/>
          <w:sz w:val="22"/>
          <w:szCs w:val="22"/>
          <w:rtl/>
        </w:rPr>
        <w:t>قيام</w:t>
      </w:r>
      <w:r w:rsidRPr="00252653">
        <w:rPr>
          <w:rFonts w:cs="Arial"/>
          <w:sz w:val="22"/>
          <w:szCs w:val="22"/>
          <w:rtl/>
        </w:rPr>
        <w:t xml:space="preserve"> الشباب باستخدام تقنيات قادرة على </w:t>
      </w:r>
      <w:r w:rsidR="00A81467">
        <w:rPr>
          <w:rFonts w:cs="Arial" w:hint="cs"/>
          <w:sz w:val="22"/>
          <w:szCs w:val="22"/>
          <w:rtl/>
        </w:rPr>
        <w:t>ال</w:t>
      </w:r>
      <w:r w:rsidRPr="00252653">
        <w:rPr>
          <w:rFonts w:cs="Arial"/>
          <w:sz w:val="22"/>
          <w:szCs w:val="22"/>
          <w:rtl/>
        </w:rPr>
        <w:t xml:space="preserve">بث </w:t>
      </w:r>
      <w:r w:rsidR="00A81467">
        <w:rPr>
          <w:rFonts w:cs="Arial" w:hint="cs"/>
          <w:sz w:val="22"/>
          <w:szCs w:val="22"/>
          <w:rtl/>
        </w:rPr>
        <w:t>ال</w:t>
      </w:r>
      <w:r>
        <w:rPr>
          <w:rFonts w:cs="Arial" w:hint="cs"/>
          <w:sz w:val="22"/>
          <w:szCs w:val="22"/>
          <w:rtl/>
        </w:rPr>
        <w:t>حي بال</w:t>
      </w:r>
      <w:r>
        <w:rPr>
          <w:rFonts w:cs="Arial"/>
          <w:sz w:val="22"/>
          <w:szCs w:val="22"/>
          <w:rtl/>
        </w:rPr>
        <w:t>فيديو (على سبيل المثال</w:t>
      </w:r>
      <w:r>
        <w:rPr>
          <w:rFonts w:cs="Arial" w:hint="cs"/>
          <w:sz w:val="22"/>
          <w:szCs w:val="22"/>
          <w:rtl/>
        </w:rPr>
        <w:t xml:space="preserve"> </w:t>
      </w:r>
      <w:r w:rsidRPr="00252653">
        <w:rPr>
          <w:rFonts w:cs="Arial"/>
          <w:sz w:val="22"/>
          <w:szCs w:val="22"/>
          <w:rtl/>
        </w:rPr>
        <w:t>كاميرات الفيديو، الهواتف الخلوية، م</w:t>
      </w:r>
      <w:r>
        <w:rPr>
          <w:rFonts w:cs="Arial" w:hint="cs"/>
          <w:sz w:val="22"/>
          <w:szCs w:val="22"/>
          <w:rtl/>
        </w:rPr>
        <w:t>ُ</w:t>
      </w:r>
      <w:r w:rsidRPr="00252653">
        <w:rPr>
          <w:rFonts w:cs="Arial"/>
          <w:sz w:val="22"/>
          <w:szCs w:val="22"/>
          <w:rtl/>
        </w:rPr>
        <w:t xml:space="preserve">سجلات الأشرطة، </w:t>
      </w:r>
      <w:r>
        <w:rPr>
          <w:rFonts w:cs="Arial" w:hint="cs"/>
          <w:sz w:val="22"/>
          <w:szCs w:val="22"/>
          <w:rtl/>
        </w:rPr>
        <w:t xml:space="preserve">الوسائل </w:t>
      </w:r>
      <w:r>
        <w:rPr>
          <w:rFonts w:cs="Arial"/>
          <w:sz w:val="22"/>
          <w:szCs w:val="22"/>
          <w:rtl/>
        </w:rPr>
        <w:t>التكنولوجي</w:t>
      </w:r>
      <w:r>
        <w:rPr>
          <w:rFonts w:cs="Arial" w:hint="cs"/>
          <w:sz w:val="22"/>
          <w:szCs w:val="22"/>
          <w:rtl/>
        </w:rPr>
        <w:t>ة</w:t>
      </w:r>
      <w:r w:rsidRPr="00540DC0">
        <w:rPr>
          <w:rFonts w:cs="Arial"/>
          <w:sz w:val="22"/>
          <w:szCs w:val="22"/>
          <w:rtl/>
        </w:rPr>
        <w:t xml:space="preserve"> ال</w:t>
      </w:r>
      <w:r>
        <w:rPr>
          <w:rFonts w:cs="Arial" w:hint="cs"/>
          <w:sz w:val="22"/>
          <w:szCs w:val="22"/>
          <w:rtl/>
        </w:rPr>
        <w:t>تي يمكن ارتدائها</w:t>
      </w:r>
      <w:r w:rsidRPr="00252653">
        <w:rPr>
          <w:rFonts w:cs="Arial"/>
          <w:sz w:val="22"/>
          <w:szCs w:val="22"/>
          <w:rtl/>
        </w:rPr>
        <w:t xml:space="preserve">) بغض النظر عما إذا كان </w:t>
      </w:r>
      <w:r>
        <w:rPr>
          <w:rFonts w:cs="Arial" w:hint="cs"/>
          <w:sz w:val="22"/>
          <w:szCs w:val="22"/>
          <w:rtl/>
        </w:rPr>
        <w:t xml:space="preserve">ما يتم بثه </w:t>
      </w:r>
      <w:r w:rsidRPr="00252653">
        <w:rPr>
          <w:rFonts w:cs="Arial"/>
          <w:sz w:val="22"/>
          <w:szCs w:val="22"/>
          <w:rtl/>
        </w:rPr>
        <w:t>م</w:t>
      </w:r>
      <w:r>
        <w:rPr>
          <w:rFonts w:cs="Arial" w:hint="cs"/>
          <w:sz w:val="22"/>
          <w:szCs w:val="22"/>
          <w:rtl/>
        </w:rPr>
        <w:t>ُ</w:t>
      </w:r>
      <w:r>
        <w:rPr>
          <w:rFonts w:cs="Arial"/>
          <w:sz w:val="22"/>
          <w:szCs w:val="22"/>
          <w:rtl/>
        </w:rPr>
        <w:t>سجل</w:t>
      </w:r>
      <w:r>
        <w:rPr>
          <w:rFonts w:cs="Arial" w:hint="cs"/>
          <w:sz w:val="22"/>
          <w:szCs w:val="22"/>
          <w:rtl/>
        </w:rPr>
        <w:t>ا أم لا</w:t>
      </w:r>
      <w:r w:rsidRPr="00252653">
        <w:rPr>
          <w:rFonts w:cs="Arial"/>
          <w:sz w:val="22"/>
          <w:szCs w:val="22"/>
          <w:rtl/>
        </w:rPr>
        <w:t>.</w:t>
      </w:r>
    </w:p>
    <w:p w14:paraId="67CA5CDD" w14:textId="77777777" w:rsid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</w:rPr>
      </w:pPr>
      <w:r w:rsidRPr="002242BD">
        <w:rPr>
          <w:rFonts w:cs="Arial" w:hint="cs"/>
          <w:b/>
          <w:bCs/>
          <w:sz w:val="22"/>
          <w:szCs w:val="22"/>
          <w:rtl/>
        </w:rPr>
        <w:t>ال</w:t>
      </w:r>
      <w:r w:rsidRPr="002242BD">
        <w:rPr>
          <w:rFonts w:cs="Arial"/>
          <w:b/>
          <w:bCs/>
          <w:sz w:val="22"/>
          <w:szCs w:val="22"/>
          <w:rtl/>
        </w:rPr>
        <w:t xml:space="preserve">تسجيل </w:t>
      </w:r>
      <w:r w:rsidRPr="002242BD">
        <w:rPr>
          <w:rFonts w:cs="Arial" w:hint="cs"/>
          <w:b/>
          <w:bCs/>
          <w:sz w:val="22"/>
          <w:szCs w:val="22"/>
          <w:rtl/>
        </w:rPr>
        <w:t>ب</w:t>
      </w:r>
      <w:r w:rsidRPr="002242BD">
        <w:rPr>
          <w:rFonts w:cs="Arial"/>
          <w:b/>
          <w:bCs/>
          <w:sz w:val="22"/>
          <w:szCs w:val="22"/>
          <w:rtl/>
        </w:rPr>
        <w:t>الفيديو</w:t>
      </w:r>
      <w:r w:rsidRPr="002242BD">
        <w:rPr>
          <w:rFonts w:cs="Arial"/>
          <w:sz w:val="22"/>
          <w:szCs w:val="22"/>
          <w:rtl/>
        </w:rPr>
        <w:t xml:space="preserve"> - لأغراض هذه السياسة،</w:t>
      </w:r>
      <w:r w:rsidRPr="002242BD">
        <w:rPr>
          <w:rFonts w:cs="Arial" w:hint="cs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>يُقصد</w:t>
      </w:r>
      <w:r w:rsidRPr="00540DC0">
        <w:rPr>
          <w:rFonts w:cs="Arial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>بتعبير</w:t>
      </w:r>
      <w:r w:rsidRPr="00252653">
        <w:rPr>
          <w:rFonts w:cs="Arial"/>
          <w:sz w:val="22"/>
          <w:szCs w:val="22"/>
          <w:rtl/>
        </w:rPr>
        <w:t xml:space="preserve"> </w:t>
      </w:r>
      <w:r w:rsidRPr="002242BD">
        <w:rPr>
          <w:rFonts w:cs="Arial"/>
          <w:sz w:val="22"/>
          <w:szCs w:val="22"/>
          <w:rtl/>
        </w:rPr>
        <w:t>«</w:t>
      </w:r>
      <w:r>
        <w:rPr>
          <w:rFonts w:cs="Arial" w:hint="cs"/>
          <w:sz w:val="22"/>
          <w:szCs w:val="22"/>
          <w:rtl/>
        </w:rPr>
        <w:t>ال</w:t>
      </w:r>
      <w:r w:rsidRPr="002242BD">
        <w:rPr>
          <w:rFonts w:cs="Arial"/>
          <w:sz w:val="22"/>
          <w:szCs w:val="22"/>
          <w:rtl/>
        </w:rPr>
        <w:t xml:space="preserve">تسجيل </w:t>
      </w:r>
      <w:r>
        <w:rPr>
          <w:rFonts w:cs="Arial" w:hint="cs"/>
          <w:sz w:val="22"/>
          <w:szCs w:val="22"/>
          <w:rtl/>
        </w:rPr>
        <w:t>ب</w:t>
      </w:r>
      <w:r w:rsidRPr="002242BD">
        <w:rPr>
          <w:rFonts w:cs="Arial"/>
          <w:sz w:val="22"/>
          <w:szCs w:val="22"/>
          <w:rtl/>
        </w:rPr>
        <w:t>الفيديو» التقاط وتخزين</w:t>
      </w:r>
      <w:r>
        <w:rPr>
          <w:rFonts w:cs="Arial" w:hint="cs"/>
          <w:sz w:val="22"/>
          <w:szCs w:val="22"/>
          <w:rtl/>
        </w:rPr>
        <w:t xml:space="preserve"> ما يقوم به</w:t>
      </w:r>
      <w:r w:rsidRPr="002242BD">
        <w:rPr>
          <w:rFonts w:cs="Arial"/>
          <w:sz w:val="22"/>
          <w:szCs w:val="22"/>
          <w:rtl/>
        </w:rPr>
        <w:t xml:space="preserve"> الشباب </w:t>
      </w:r>
      <w:r>
        <w:rPr>
          <w:rFonts w:cs="Arial" w:hint="cs"/>
          <w:sz w:val="22"/>
          <w:szCs w:val="22"/>
          <w:rtl/>
        </w:rPr>
        <w:t xml:space="preserve">من </w:t>
      </w:r>
      <w:r w:rsidRPr="002242BD">
        <w:rPr>
          <w:rFonts w:cs="Arial"/>
          <w:sz w:val="22"/>
          <w:szCs w:val="22"/>
          <w:rtl/>
        </w:rPr>
        <w:t xml:space="preserve">استخدام </w:t>
      </w:r>
      <w:r>
        <w:rPr>
          <w:rFonts w:cs="Arial" w:hint="cs"/>
          <w:sz w:val="22"/>
          <w:szCs w:val="22"/>
          <w:rtl/>
        </w:rPr>
        <w:t>ل</w:t>
      </w:r>
      <w:r w:rsidRPr="002242BD">
        <w:rPr>
          <w:rFonts w:cs="Arial"/>
          <w:sz w:val="22"/>
          <w:szCs w:val="22"/>
          <w:rtl/>
        </w:rPr>
        <w:t xml:space="preserve">تقنيات الفيديو (على سبيل المثال، كاميرات الفيديو، الهواتف الخلوية، مسجلات الأشرطة، </w:t>
      </w:r>
      <w:r>
        <w:rPr>
          <w:rFonts w:cs="Arial" w:hint="cs"/>
          <w:sz w:val="22"/>
          <w:szCs w:val="22"/>
          <w:rtl/>
        </w:rPr>
        <w:t xml:space="preserve">الوسائل </w:t>
      </w:r>
      <w:r>
        <w:rPr>
          <w:rFonts w:cs="Arial"/>
          <w:sz w:val="22"/>
          <w:szCs w:val="22"/>
          <w:rtl/>
        </w:rPr>
        <w:t>التكنولوجي</w:t>
      </w:r>
      <w:r>
        <w:rPr>
          <w:rFonts w:cs="Arial" w:hint="cs"/>
          <w:sz w:val="22"/>
          <w:szCs w:val="22"/>
          <w:rtl/>
        </w:rPr>
        <w:t>ة</w:t>
      </w:r>
      <w:r w:rsidRPr="00540DC0">
        <w:rPr>
          <w:rFonts w:cs="Arial"/>
          <w:sz w:val="22"/>
          <w:szCs w:val="22"/>
          <w:rtl/>
        </w:rPr>
        <w:t xml:space="preserve"> ال</w:t>
      </w:r>
      <w:r>
        <w:rPr>
          <w:rFonts w:cs="Arial" w:hint="cs"/>
          <w:sz w:val="22"/>
          <w:szCs w:val="22"/>
          <w:rtl/>
        </w:rPr>
        <w:t>تي يمكن ارتدائها).</w:t>
      </w:r>
    </w:p>
    <w:p w14:paraId="59597D39" w14:textId="77777777" w:rsid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</w:rPr>
      </w:pPr>
    </w:p>
    <w:p w14:paraId="5925E5F9" w14:textId="77777777" w:rsidR="006528D1" w:rsidRPr="006528D1" w:rsidRDefault="006528D1" w:rsidP="006528D1">
      <w:pPr>
        <w:spacing w:line="360" w:lineRule="auto"/>
        <w:jc w:val="right"/>
        <w:rPr>
          <w:rFonts w:cs="Arial"/>
          <w:sz w:val="22"/>
          <w:szCs w:val="22"/>
          <w:rtl/>
          <w:lang w:val="fr-CA" w:bidi="ar-EG"/>
        </w:rPr>
      </w:pPr>
      <w:r w:rsidRPr="002260DD">
        <w:rPr>
          <w:rFonts w:cs="Arial"/>
          <w:b/>
          <w:bCs/>
          <w:sz w:val="22"/>
          <w:szCs w:val="22"/>
          <w:rtl/>
        </w:rPr>
        <w:lastRenderedPageBreak/>
        <w:t xml:space="preserve">التصوير الفوتوغرافي </w:t>
      </w:r>
      <w:r w:rsidRPr="002242BD">
        <w:rPr>
          <w:rFonts w:cs="Arial"/>
          <w:sz w:val="22"/>
          <w:szCs w:val="22"/>
          <w:rtl/>
        </w:rPr>
        <w:t xml:space="preserve">- لأغراض هذه السياسة، </w:t>
      </w:r>
      <w:r>
        <w:rPr>
          <w:rFonts w:cs="Arial" w:hint="cs"/>
          <w:sz w:val="22"/>
          <w:szCs w:val="22"/>
          <w:rtl/>
        </w:rPr>
        <w:t>يُقصد</w:t>
      </w:r>
      <w:r w:rsidRPr="00540DC0">
        <w:rPr>
          <w:rFonts w:cs="Arial"/>
          <w:sz w:val="22"/>
          <w:szCs w:val="22"/>
          <w:rtl/>
        </w:rPr>
        <w:t xml:space="preserve"> </w:t>
      </w:r>
      <w:r>
        <w:rPr>
          <w:rFonts w:cs="Arial" w:hint="cs"/>
          <w:sz w:val="22"/>
          <w:szCs w:val="22"/>
          <w:rtl/>
        </w:rPr>
        <w:t>بتعبير</w:t>
      </w:r>
      <w:r w:rsidRPr="002242BD">
        <w:rPr>
          <w:rFonts w:cs="Arial"/>
          <w:sz w:val="22"/>
          <w:szCs w:val="22"/>
          <w:rtl/>
        </w:rPr>
        <w:t xml:space="preserve"> «التصوير الفوتوغرافي» </w:t>
      </w:r>
      <w:r>
        <w:rPr>
          <w:rFonts w:cs="Arial"/>
          <w:sz w:val="22"/>
          <w:szCs w:val="22"/>
          <w:rtl/>
        </w:rPr>
        <w:t xml:space="preserve">التقاط وتخزين </w:t>
      </w:r>
      <w:r>
        <w:rPr>
          <w:rFonts w:cs="Arial" w:hint="cs"/>
          <w:sz w:val="22"/>
          <w:szCs w:val="22"/>
          <w:rtl/>
        </w:rPr>
        <w:t xml:space="preserve">أية </w:t>
      </w:r>
      <w:r>
        <w:rPr>
          <w:rFonts w:cs="Arial"/>
          <w:sz w:val="22"/>
          <w:szCs w:val="22"/>
          <w:rtl/>
        </w:rPr>
        <w:t>صور</w:t>
      </w:r>
      <w:r w:rsidRPr="002242BD">
        <w:rPr>
          <w:rFonts w:cs="Arial"/>
          <w:sz w:val="22"/>
          <w:szCs w:val="22"/>
          <w:rtl/>
        </w:rPr>
        <w:t xml:space="preserve"> فوتوغرافية</w:t>
      </w:r>
      <w:r>
        <w:rPr>
          <w:rFonts w:cs="Arial" w:hint="cs"/>
          <w:sz w:val="22"/>
          <w:szCs w:val="22"/>
          <w:rtl/>
        </w:rPr>
        <w:t xml:space="preserve"> </w:t>
      </w:r>
    </w:p>
    <w:p w14:paraId="1DF45B60" w14:textId="77777777" w:rsidR="006528D1" w:rsidRPr="006528D1" w:rsidRDefault="0066718F" w:rsidP="006528D1">
      <w:pPr>
        <w:spacing w:line="360" w:lineRule="auto"/>
        <w:jc w:val="right"/>
        <w:rPr>
          <w:rFonts w:cs="Arial"/>
          <w:sz w:val="22"/>
          <w:szCs w:val="22"/>
          <w:rtl/>
          <w:lang w:val="fr-CA" w:bidi="ar-EG"/>
        </w:rPr>
      </w:pPr>
      <w:r>
        <w:rPr>
          <w:rFonts w:cs="Arial" w:hint="cs"/>
          <w:sz w:val="22"/>
          <w:szCs w:val="22"/>
          <w:rtl/>
          <w:lang w:val="fr-CA" w:bidi="ar-EG"/>
        </w:rPr>
        <w:t xml:space="preserve"> </w:t>
      </w:r>
      <w:r w:rsidR="006528D1">
        <w:rPr>
          <w:rFonts w:cs="Arial"/>
          <w:sz w:val="22"/>
          <w:szCs w:val="22"/>
          <w:lang w:bidi="ar-EG"/>
        </w:rPr>
        <w:t>Snapchat</w:t>
      </w:r>
      <w:r w:rsidR="006528D1">
        <w:rPr>
          <w:rFonts w:cs="Arial" w:hint="cs"/>
          <w:sz w:val="22"/>
          <w:szCs w:val="22"/>
          <w:rtl/>
        </w:rPr>
        <w:t>ويشمل ذلك ال</w:t>
      </w:r>
      <w:r w:rsidR="006528D1" w:rsidRPr="002242BD">
        <w:rPr>
          <w:rFonts w:cs="Arial"/>
          <w:sz w:val="22"/>
          <w:szCs w:val="22"/>
          <w:rtl/>
        </w:rPr>
        <w:t xml:space="preserve">صور </w:t>
      </w:r>
      <w:r w:rsidR="006528D1">
        <w:rPr>
          <w:rFonts w:cs="Arial" w:hint="cs"/>
          <w:sz w:val="22"/>
          <w:szCs w:val="22"/>
          <w:rtl/>
        </w:rPr>
        <w:t>ال</w:t>
      </w:r>
      <w:r w:rsidR="006528D1" w:rsidRPr="002242BD">
        <w:rPr>
          <w:rFonts w:cs="Arial"/>
          <w:sz w:val="22"/>
          <w:szCs w:val="22"/>
          <w:rtl/>
        </w:rPr>
        <w:t xml:space="preserve">ثابتة أو صور </w:t>
      </w:r>
      <w:r w:rsidR="006528D1">
        <w:rPr>
          <w:rFonts w:cs="Arial" w:hint="cs"/>
          <w:sz w:val="22"/>
          <w:szCs w:val="22"/>
          <w:rtl/>
        </w:rPr>
        <w:t xml:space="preserve">البث "الفوري" </w:t>
      </w:r>
      <w:r w:rsidR="006528D1" w:rsidRPr="002242BD">
        <w:rPr>
          <w:rFonts w:cs="Arial"/>
          <w:sz w:val="22"/>
          <w:szCs w:val="22"/>
          <w:rtl/>
        </w:rPr>
        <w:t>أو</w:t>
      </w:r>
      <w:r w:rsidR="006528D1">
        <w:rPr>
          <w:rFonts w:cs="Arial" w:hint="cs"/>
          <w:sz w:val="22"/>
          <w:szCs w:val="22"/>
          <w:rtl/>
        </w:rPr>
        <w:t xml:space="preserve"> صورا تم التقاطها داخل تطبيق معين مثل </w:t>
      </w:r>
    </w:p>
    <w:p w14:paraId="42622427" w14:textId="77777777" w:rsidR="0066718F" w:rsidRDefault="0066718F" w:rsidP="0066718F">
      <w:pPr>
        <w:spacing w:line="360" w:lineRule="auto"/>
        <w:jc w:val="right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  <w:lang w:val="fr-CA" w:bidi="ar-EG"/>
        </w:rPr>
        <w:t>أو أي نوع أخر من الصور يتم التقاطها بأي جهاز أو تطبيق أخر لإلتقاط الصور.</w:t>
      </w:r>
    </w:p>
    <w:p w14:paraId="4A11C170" w14:textId="77777777" w:rsidR="006528D1" w:rsidRPr="002260DD" w:rsidRDefault="006528D1" w:rsidP="006528D1">
      <w:pPr>
        <w:spacing w:line="360" w:lineRule="auto"/>
        <w:jc w:val="right"/>
        <w:rPr>
          <w:rFonts w:cs="Arial"/>
          <w:b/>
          <w:bCs/>
          <w:sz w:val="22"/>
          <w:szCs w:val="22"/>
        </w:rPr>
      </w:pPr>
      <w:r w:rsidRPr="002242BD">
        <w:rPr>
          <w:rFonts w:cs="Arial"/>
          <w:sz w:val="22"/>
          <w:szCs w:val="22"/>
          <w:rtl/>
        </w:rPr>
        <w:t>ا</w:t>
      </w:r>
      <w:r w:rsidRPr="002260DD">
        <w:rPr>
          <w:rFonts w:cs="Arial"/>
          <w:b/>
          <w:bCs/>
          <w:sz w:val="22"/>
          <w:szCs w:val="22"/>
          <w:rtl/>
        </w:rPr>
        <w:t>لسياسة</w:t>
      </w:r>
      <w:r w:rsidRPr="002260DD">
        <w:rPr>
          <w:rFonts w:cs="Arial" w:hint="cs"/>
          <w:b/>
          <w:bCs/>
          <w:sz w:val="22"/>
          <w:szCs w:val="22"/>
          <w:rtl/>
        </w:rPr>
        <w:t xml:space="preserve"> </w:t>
      </w:r>
    </w:p>
    <w:p w14:paraId="2636B44A" w14:textId="77777777" w:rsidR="00060D8A" w:rsidRDefault="00A81467" w:rsidP="00A81467">
      <w:pPr>
        <w:spacing w:line="360" w:lineRule="auto"/>
        <w:jc w:val="right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>أو يعمل فيها أن يسجل محادثة</w:t>
      </w:r>
      <w:r w:rsidR="00684C36">
        <w:rPr>
          <w:rFonts w:cs="Arial"/>
          <w:sz w:val="22"/>
          <w:szCs w:val="22"/>
        </w:rPr>
        <w:t xml:space="preserve"> </w:t>
      </w:r>
      <w:r w:rsidR="00684C36">
        <w:rPr>
          <w:rFonts w:cs="Arial" w:hint="cs"/>
          <w:sz w:val="22"/>
          <w:szCs w:val="22"/>
          <w:rtl/>
          <w:lang w:val="fr-CA" w:bidi="ar-EG"/>
        </w:rPr>
        <w:t xml:space="preserve"> </w:t>
      </w:r>
      <w:r w:rsidR="00684C36">
        <w:rPr>
          <w:rFonts w:cs="Arial"/>
          <w:sz w:val="22"/>
          <w:szCs w:val="22"/>
        </w:rPr>
        <w:t>OPC</w:t>
      </w:r>
      <w:r w:rsidR="006528D1" w:rsidRPr="002242BD">
        <w:rPr>
          <w:rFonts w:cs="Arial"/>
          <w:sz w:val="22"/>
          <w:szCs w:val="22"/>
          <w:rtl/>
        </w:rPr>
        <w:t>ل</w:t>
      </w:r>
      <w:r w:rsidR="006528D1" w:rsidRPr="00380A69">
        <w:rPr>
          <w:rFonts w:cs="Arial"/>
          <w:sz w:val="22"/>
          <w:szCs w:val="22"/>
          <w:rtl/>
          <w:lang w:val="fr-CA" w:bidi="ar-EG"/>
        </w:rPr>
        <w:t xml:space="preserve">ا يجوز لأي فرد 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مُتعاون مع </w:t>
      </w:r>
      <w:r w:rsidR="00684C36" w:rsidRPr="00380A69">
        <w:rPr>
          <w:rFonts w:cs="Arial" w:hint="cs"/>
          <w:sz w:val="22"/>
          <w:szCs w:val="22"/>
          <w:rtl/>
          <w:lang w:val="fr-CA" w:bidi="ar-EG"/>
        </w:rPr>
        <w:t>منظمة</w:t>
      </w:r>
      <w:r w:rsidR="00684C36" w:rsidRPr="00380A69">
        <w:rPr>
          <w:rFonts w:cs="Arial"/>
          <w:sz w:val="22"/>
          <w:szCs w:val="22"/>
          <w:rtl/>
          <w:lang w:val="fr-CA" w:bidi="ar-EG"/>
        </w:rPr>
        <w:t xml:space="preserve"> الرعاية المستدامة للأطفال في مقاطعة أوشن</w:t>
      </w:r>
      <w:r w:rsidR="00684C36" w:rsidRPr="00380A69">
        <w:rPr>
          <w:rFonts w:cs="Arial" w:hint="cs"/>
          <w:sz w:val="22"/>
          <w:szCs w:val="22"/>
          <w:rtl/>
          <w:lang w:val="fr-CA" w:bidi="ar-EG"/>
        </w:rPr>
        <w:t xml:space="preserve"> </w:t>
      </w:r>
      <w:r w:rsidR="006528D1" w:rsidRPr="00380A69">
        <w:rPr>
          <w:rFonts w:cs="Arial"/>
          <w:sz w:val="22"/>
          <w:szCs w:val="22"/>
          <w:lang w:val="fr-CA" w:bidi="ar-EG"/>
        </w:rPr>
        <w:t xml:space="preserve"> </w:t>
      </w:r>
    </w:p>
    <w:p w14:paraId="1BAF431E" w14:textId="77777777" w:rsidR="006C702E" w:rsidRPr="00380A69" w:rsidRDefault="00F33A29" w:rsidP="00060D8A">
      <w:pPr>
        <w:spacing w:line="360" w:lineRule="auto"/>
        <w:jc w:val="right"/>
        <w:rPr>
          <w:rFonts w:cs="Arial"/>
          <w:sz w:val="22"/>
          <w:szCs w:val="22"/>
          <w:rtl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 xml:space="preserve">أو اجتماع 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دون </w:t>
      </w:r>
      <w:r w:rsidR="006528D1" w:rsidRPr="00380A69">
        <w:rPr>
          <w:rFonts w:cs="Arial"/>
          <w:sz w:val="22"/>
          <w:szCs w:val="22"/>
          <w:rtl/>
          <w:lang w:val="fr-CA" w:bidi="ar-EG"/>
        </w:rPr>
        <w:t>معرفة جميع الأطراف الحاضرة وموافقتها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 بشكل واضح وصريح.</w:t>
      </w:r>
    </w:p>
    <w:p w14:paraId="2DAE8D46" w14:textId="77777777" w:rsidR="00397CCC" w:rsidRPr="00380A69" w:rsidRDefault="00397CCC" w:rsidP="00397CCC">
      <w:pPr>
        <w:bidi/>
        <w:spacing w:line="276" w:lineRule="auto"/>
        <w:jc w:val="both"/>
        <w:rPr>
          <w:rFonts w:cs="Arial"/>
          <w:sz w:val="22"/>
          <w:szCs w:val="22"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>ي</w:t>
      </w:r>
      <w:r w:rsidRPr="00380A69">
        <w:rPr>
          <w:rFonts w:cs="Arial" w:hint="cs"/>
          <w:sz w:val="22"/>
          <w:szCs w:val="22"/>
          <w:rtl/>
          <w:lang w:val="fr-CA" w:bidi="ar-EG"/>
        </w:rPr>
        <w:t>ُ</w:t>
      </w:r>
      <w:r w:rsidRPr="00380A69">
        <w:rPr>
          <w:rFonts w:cs="Arial"/>
          <w:sz w:val="22"/>
          <w:szCs w:val="22"/>
          <w:rtl/>
          <w:lang w:val="fr-CA" w:bidi="ar-EG"/>
        </w:rPr>
        <w:t>سمح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 فقط</w:t>
      </w:r>
      <w:r w:rsidRPr="00380A69">
        <w:rPr>
          <w:rFonts w:cs="Arial"/>
          <w:sz w:val="22"/>
          <w:szCs w:val="22"/>
          <w:rtl/>
          <w:lang w:val="fr-CA" w:bidi="ar-EG"/>
        </w:rPr>
        <w:t xml:space="preserve"> بالتسجيلات </w:t>
      </w:r>
      <w:r w:rsidRPr="00380A69">
        <w:rPr>
          <w:rFonts w:cs="Arial" w:hint="cs"/>
          <w:sz w:val="22"/>
          <w:szCs w:val="22"/>
          <w:rtl/>
          <w:lang w:val="fr-CA" w:bidi="ar-EG"/>
        </w:rPr>
        <w:t>الصوتية</w:t>
      </w:r>
      <w:r w:rsidRPr="00380A69">
        <w:rPr>
          <w:rFonts w:cs="Arial"/>
          <w:sz w:val="22"/>
          <w:szCs w:val="22"/>
          <w:rtl/>
          <w:lang w:val="fr-CA" w:bidi="ar-EG"/>
        </w:rPr>
        <w:t xml:space="preserve"> 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>أ</w:t>
      </w:r>
      <w:r w:rsidRPr="00380A69">
        <w:rPr>
          <w:rFonts w:cs="Arial"/>
          <w:sz w:val="22"/>
          <w:szCs w:val="22"/>
          <w:rtl/>
          <w:lang w:val="fr-CA" w:bidi="ar-EG"/>
        </w:rPr>
        <w:t>و المرئي</w:t>
      </w:r>
      <w:r w:rsidRPr="00380A69">
        <w:rPr>
          <w:rFonts w:cs="Arial" w:hint="cs"/>
          <w:sz w:val="22"/>
          <w:szCs w:val="22"/>
          <w:rtl/>
          <w:lang w:val="fr-CA" w:bidi="ar-EG"/>
        </w:rPr>
        <w:t>ة أو كلاهما وا</w:t>
      </w:r>
      <w:r w:rsidRPr="00380A69">
        <w:rPr>
          <w:rFonts w:cs="Arial"/>
          <w:sz w:val="22"/>
          <w:szCs w:val="22"/>
          <w:rtl/>
          <w:lang w:val="fr-CA" w:bidi="ar-EG"/>
        </w:rPr>
        <w:t>لتسجيل في الظروف الم</w:t>
      </w:r>
      <w:r w:rsidRPr="00380A69">
        <w:rPr>
          <w:rFonts w:cs="Arial" w:hint="cs"/>
          <w:sz w:val="22"/>
          <w:szCs w:val="22"/>
          <w:rtl/>
          <w:lang w:val="fr-CA" w:bidi="ar-EG"/>
        </w:rPr>
        <w:t>لائم</w:t>
      </w:r>
      <w:r w:rsidRPr="00380A69">
        <w:rPr>
          <w:rFonts w:cs="Arial"/>
          <w:sz w:val="22"/>
          <w:szCs w:val="22"/>
          <w:rtl/>
          <w:lang w:val="fr-CA" w:bidi="ar-EG"/>
        </w:rPr>
        <w:t>ة، على النحو المسموح به في القوانين والأنظمة والإرشادات الم</w:t>
      </w:r>
      <w:r w:rsidRPr="00380A69">
        <w:rPr>
          <w:rFonts w:cs="Arial" w:hint="cs"/>
          <w:sz w:val="22"/>
          <w:szCs w:val="22"/>
          <w:rtl/>
          <w:lang w:val="fr-CA" w:bidi="ar-EG"/>
        </w:rPr>
        <w:t>ُن</w:t>
      </w:r>
      <w:r w:rsidRPr="00380A69">
        <w:rPr>
          <w:rFonts w:cs="Arial"/>
          <w:sz w:val="22"/>
          <w:szCs w:val="22"/>
          <w:rtl/>
          <w:lang w:val="fr-CA" w:bidi="ar-EG"/>
        </w:rPr>
        <w:t>طبقة، شريطة استيفاء جميع المعايير التالية:</w:t>
      </w:r>
    </w:p>
    <w:p w14:paraId="1C6E72D3" w14:textId="77777777" w:rsidR="00397CCC" w:rsidRPr="00380A69" w:rsidRDefault="00397CCC" w:rsidP="00397CCC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Arial"/>
          <w:sz w:val="22"/>
          <w:szCs w:val="22"/>
          <w:lang w:val="fr-CA" w:bidi="ar-EG"/>
        </w:rPr>
      </w:pPr>
      <w:r w:rsidRPr="00380A69">
        <w:rPr>
          <w:rFonts w:cs="Arial" w:hint="cs"/>
          <w:sz w:val="22"/>
          <w:szCs w:val="22"/>
          <w:rtl/>
          <w:lang w:val="fr-CA" w:bidi="ar-EG"/>
        </w:rPr>
        <w:t xml:space="preserve">        </w:t>
      </w:r>
      <w:r w:rsidRPr="00380A69">
        <w:rPr>
          <w:rFonts w:cs="Arial"/>
          <w:sz w:val="22"/>
          <w:szCs w:val="22"/>
          <w:rtl/>
          <w:lang w:val="fr-CA" w:bidi="ar-EG"/>
        </w:rPr>
        <w:t xml:space="preserve">هناك غرض مشروع 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 يستدعي ا</w:t>
      </w:r>
      <w:r w:rsidRPr="00380A69">
        <w:rPr>
          <w:rFonts w:cs="Arial"/>
          <w:sz w:val="22"/>
          <w:szCs w:val="22"/>
          <w:rtl/>
          <w:lang w:val="fr-CA" w:bidi="ar-EG"/>
        </w:rPr>
        <w:t>لتسجيل.</w:t>
      </w:r>
    </w:p>
    <w:p w14:paraId="5437CB90" w14:textId="77777777" w:rsidR="00397CCC" w:rsidRPr="00380A69" w:rsidRDefault="00397CCC" w:rsidP="00397CCC">
      <w:pPr>
        <w:pStyle w:val="ListParagraph"/>
        <w:bidi/>
        <w:spacing w:line="276" w:lineRule="auto"/>
        <w:jc w:val="both"/>
        <w:rPr>
          <w:rFonts w:cs="Arial"/>
          <w:sz w:val="22"/>
          <w:szCs w:val="22"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>•</w:t>
      </w:r>
      <w:r w:rsidRPr="00380A69">
        <w:rPr>
          <w:rFonts w:cs="Arial"/>
          <w:sz w:val="22"/>
          <w:szCs w:val="22"/>
          <w:rtl/>
          <w:lang w:val="fr-CA" w:bidi="ar-EG"/>
        </w:rPr>
        <w:tab/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يكون </w:t>
      </w:r>
      <w:r w:rsidRPr="00380A69">
        <w:rPr>
          <w:rFonts w:cs="Arial"/>
          <w:sz w:val="22"/>
          <w:szCs w:val="22"/>
          <w:rtl/>
          <w:lang w:val="fr-CA" w:bidi="ar-EG"/>
        </w:rPr>
        <w:t>جهاز التسجيل على مرأى من جميع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 الحضور</w:t>
      </w:r>
      <w:r w:rsidRPr="00380A69">
        <w:rPr>
          <w:rFonts w:cs="Arial"/>
          <w:sz w:val="22"/>
          <w:szCs w:val="22"/>
          <w:rtl/>
          <w:lang w:val="fr-CA" w:bidi="ar-EG"/>
        </w:rPr>
        <w:t>.</w:t>
      </w:r>
    </w:p>
    <w:p w14:paraId="7B893504" w14:textId="77777777" w:rsidR="00397CCC" w:rsidRPr="00380A69" w:rsidRDefault="00397CCC" w:rsidP="00397CCC">
      <w:pPr>
        <w:pStyle w:val="ListParagraph"/>
        <w:bidi/>
        <w:spacing w:line="276" w:lineRule="auto"/>
        <w:jc w:val="both"/>
        <w:rPr>
          <w:rFonts w:cs="Arial"/>
          <w:sz w:val="22"/>
          <w:szCs w:val="22"/>
          <w:rtl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>•</w:t>
      </w:r>
      <w:r w:rsidRPr="00380A69">
        <w:rPr>
          <w:rFonts w:cs="Arial"/>
          <w:sz w:val="22"/>
          <w:szCs w:val="22"/>
          <w:rtl/>
          <w:lang w:val="fr-CA" w:bidi="ar-EG"/>
        </w:rPr>
        <w:tab/>
        <w:t xml:space="preserve">تم الحصول على إذن </w:t>
      </w:r>
      <w:r w:rsidRPr="00380A69">
        <w:rPr>
          <w:rFonts w:cs="Arial" w:hint="cs"/>
          <w:sz w:val="22"/>
          <w:szCs w:val="22"/>
          <w:rtl/>
          <w:lang w:val="fr-CA" w:bidi="ar-EG"/>
        </w:rPr>
        <w:t>كتابي</w:t>
      </w:r>
      <w:r w:rsidRPr="00380A69">
        <w:rPr>
          <w:rFonts w:cs="Arial"/>
          <w:sz w:val="22"/>
          <w:szCs w:val="22"/>
          <w:rtl/>
          <w:lang w:val="fr-CA" w:bidi="ar-EG"/>
        </w:rPr>
        <w:t xml:space="preserve"> 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مُسبق </w:t>
      </w:r>
      <w:r w:rsidRPr="00380A69">
        <w:rPr>
          <w:rFonts w:cs="Arial"/>
          <w:sz w:val="22"/>
          <w:szCs w:val="22"/>
          <w:rtl/>
          <w:lang w:val="fr-CA" w:bidi="ar-EG"/>
        </w:rPr>
        <w:t>من جميع الأطراف.</w:t>
      </w:r>
    </w:p>
    <w:p w14:paraId="59C3D542" w14:textId="77777777" w:rsidR="00397CCC" w:rsidRDefault="00397CCC" w:rsidP="00A81467">
      <w:pPr>
        <w:bidi/>
        <w:spacing w:line="276" w:lineRule="auto"/>
        <w:jc w:val="both"/>
        <w:rPr>
          <w:rFonts w:cs="Calibri"/>
          <w:sz w:val="22"/>
          <w:szCs w:val="22"/>
        </w:rPr>
      </w:pPr>
      <w:r w:rsidRPr="00380A69">
        <w:rPr>
          <w:rFonts w:cs="Arial"/>
          <w:sz w:val="22"/>
          <w:szCs w:val="22"/>
          <w:rtl/>
          <w:lang w:val="fr-CA" w:bidi="ar-EG"/>
        </w:rPr>
        <w:t>إذا تم تقديم طلب لتسجيل/مراقبة محادثة، ف</w:t>
      </w:r>
      <w:r w:rsidRPr="00380A69">
        <w:rPr>
          <w:rFonts w:cs="Arial" w:hint="cs"/>
          <w:sz w:val="22"/>
          <w:szCs w:val="22"/>
          <w:rtl/>
          <w:lang w:val="fr-CA" w:bidi="ar-EG"/>
        </w:rPr>
        <w:t>من الضروري</w:t>
      </w:r>
      <w:r w:rsidRPr="00380A69">
        <w:rPr>
          <w:rFonts w:cs="Arial"/>
          <w:sz w:val="22"/>
          <w:szCs w:val="22"/>
          <w:rtl/>
          <w:lang w:val="fr-CA" w:bidi="ar-EG"/>
        </w:rPr>
        <w:t xml:space="preserve"> اتباع 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 xml:space="preserve">دليل </w:t>
      </w:r>
      <w:r w:rsidRPr="00380A69">
        <w:rPr>
          <w:rFonts w:cs="Arial"/>
          <w:sz w:val="22"/>
          <w:szCs w:val="22"/>
          <w:rtl/>
          <w:lang w:val="fr-CA" w:bidi="ar-EG"/>
        </w:rPr>
        <w:t xml:space="preserve">«إجراءات </w:t>
      </w:r>
      <w:r w:rsidRPr="00380A69">
        <w:rPr>
          <w:rFonts w:cs="Arial" w:hint="cs"/>
          <w:sz w:val="22"/>
          <w:szCs w:val="22"/>
          <w:rtl/>
          <w:lang w:val="fr-CA" w:bidi="ar-EG"/>
        </w:rPr>
        <w:t>ال</w:t>
      </w:r>
      <w:r w:rsidRPr="00380A69">
        <w:rPr>
          <w:rFonts w:cs="Arial"/>
          <w:sz w:val="22"/>
          <w:szCs w:val="22"/>
          <w:rtl/>
          <w:lang w:val="fr-CA" w:bidi="ar-EG"/>
        </w:rPr>
        <w:t>تسجيل الصوت</w:t>
      </w:r>
      <w:r w:rsidRPr="00380A69">
        <w:rPr>
          <w:rFonts w:cs="Arial" w:hint="cs"/>
          <w:sz w:val="22"/>
          <w:szCs w:val="22"/>
          <w:rtl/>
          <w:lang w:val="fr-CA" w:bidi="ar-EG"/>
        </w:rPr>
        <w:t>ية</w:t>
      </w:r>
      <w:r w:rsidRPr="00380A69">
        <w:rPr>
          <w:rFonts w:cs="Arial"/>
          <w:sz w:val="22"/>
          <w:szCs w:val="22"/>
          <w:rtl/>
          <w:lang w:val="fr-CA" w:bidi="ar-EG"/>
        </w:rPr>
        <w:t>/الفيديو والمراقبة</w:t>
      </w:r>
      <w:r w:rsidRPr="00397CCC">
        <w:rPr>
          <w:rFonts w:cs="Calibri"/>
          <w:sz w:val="22"/>
          <w:szCs w:val="22"/>
          <w:rtl/>
        </w:rPr>
        <w:t xml:space="preserve"> </w:t>
      </w:r>
      <w:r w:rsidRPr="00380A69">
        <w:rPr>
          <w:rFonts w:cs="Arial"/>
          <w:sz w:val="22"/>
          <w:szCs w:val="22"/>
          <w:rtl/>
          <w:lang w:val="fr-CA" w:bidi="ar-EG"/>
        </w:rPr>
        <w:t>والتصوير الفوتوغرافي» الخاص بمنظمة الرعاية المستدامة للأطفال في مقاطعة أوشن كاونت</w:t>
      </w:r>
      <w:r w:rsidRPr="00380A69">
        <w:rPr>
          <w:rFonts w:cs="Arial" w:hint="cs"/>
          <w:sz w:val="22"/>
          <w:szCs w:val="22"/>
          <w:rtl/>
          <w:lang w:val="fr-CA" w:bidi="ar-EG"/>
        </w:rPr>
        <w:t>ي</w:t>
      </w:r>
      <w:r w:rsidRPr="00397CCC">
        <w:rPr>
          <w:rFonts w:cs="Calibri" w:hint="cs"/>
          <w:sz w:val="22"/>
          <w:szCs w:val="22"/>
          <w:rtl/>
        </w:rPr>
        <w:t xml:space="preserve"> </w:t>
      </w:r>
      <w:r w:rsidRPr="00397CCC">
        <w:rPr>
          <w:rFonts w:cs="Calibri"/>
          <w:sz w:val="22"/>
          <w:szCs w:val="22"/>
        </w:rPr>
        <w:t>OPC</w:t>
      </w:r>
      <w:r w:rsidRPr="00397CCC">
        <w:rPr>
          <w:rFonts w:cs="Calibri"/>
          <w:sz w:val="22"/>
          <w:szCs w:val="22"/>
          <w:rtl/>
        </w:rPr>
        <w:t xml:space="preserve"> ـ </w:t>
      </w:r>
    </w:p>
    <w:p w14:paraId="48D93A17" w14:textId="77777777" w:rsidR="00397CCC" w:rsidRPr="00397CCC" w:rsidRDefault="00397CCC" w:rsidP="00397CCC">
      <w:pPr>
        <w:bidi/>
        <w:spacing w:line="276" w:lineRule="auto"/>
        <w:jc w:val="both"/>
        <w:rPr>
          <w:rFonts w:cstheme="minorHAnsi"/>
          <w:sz w:val="22"/>
          <w:szCs w:val="22"/>
        </w:rPr>
      </w:pPr>
    </w:p>
    <w:p w14:paraId="50965A86" w14:textId="77777777" w:rsidR="00397CCC" w:rsidRDefault="00A81467" w:rsidP="00A81467">
      <w:pPr>
        <w:autoSpaceDE w:val="0"/>
        <w:autoSpaceDN w:val="0"/>
        <w:bidi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rtl/>
          <w:lang w:bidi="ar-EG"/>
        </w:rPr>
      </w:pPr>
      <w:r w:rsidRPr="00380A69">
        <w:rPr>
          <w:rFonts w:cs="Arial" w:hint="cs"/>
          <w:sz w:val="22"/>
          <w:szCs w:val="22"/>
          <w:rtl/>
          <w:lang w:val="fr-CA" w:bidi="ar-EG"/>
        </w:rPr>
        <w:t>ل</w:t>
      </w:r>
      <w:r w:rsidR="00397CCC" w:rsidRPr="00380A69">
        <w:rPr>
          <w:rFonts w:cs="Arial"/>
          <w:sz w:val="22"/>
          <w:szCs w:val="22"/>
          <w:rtl/>
          <w:lang w:val="fr-CA" w:bidi="ar-EG"/>
        </w:rPr>
        <w:t>ا يجوز التقاط الصور دون موافقة جميع الأطراف المشاركة في الصورة. إذا تم تقديم طلب لتصوير فرد ما، فمن الضروري اتباع</w:t>
      </w:r>
      <w:r w:rsidRPr="00380A69">
        <w:rPr>
          <w:rFonts w:cs="Arial" w:hint="cs"/>
          <w:sz w:val="22"/>
          <w:szCs w:val="22"/>
          <w:rtl/>
          <w:lang w:val="fr-CA" w:bidi="ar-EG"/>
        </w:rPr>
        <w:t xml:space="preserve"> دليل</w:t>
      </w:r>
      <w:r w:rsidR="00397CCC" w:rsidRPr="00380A69">
        <w:rPr>
          <w:rFonts w:cs="Arial"/>
          <w:sz w:val="22"/>
          <w:szCs w:val="22"/>
          <w:rtl/>
          <w:lang w:val="fr-CA" w:bidi="ar-EG"/>
        </w:rPr>
        <w:t xml:space="preserve"> «إجراءات التسجيل الصوتية/الفيديو والمراقبة والتصوير الفوتوغرافي» الخاصة بمنظمة الرعاية المستدامة للأطفال في مقاطعة أوشن كاونتي</w:t>
      </w:r>
      <w:r w:rsidR="00397CCC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  <w:r w:rsidR="00397CCC">
        <w:rPr>
          <w:rFonts w:ascii="Calibri" w:hAnsi="Calibri" w:cs="Calibri"/>
          <w:sz w:val="22"/>
          <w:szCs w:val="22"/>
          <w:lang w:bidi="ar-EG"/>
        </w:rPr>
        <w:t>OPC</w:t>
      </w:r>
      <w:r w:rsidR="00397CCC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</w:p>
    <w:p w14:paraId="331B9C2D" w14:textId="77777777" w:rsidR="00A81467" w:rsidRDefault="00A81467" w:rsidP="00A81467">
      <w:pPr>
        <w:autoSpaceDE w:val="0"/>
        <w:autoSpaceDN w:val="0"/>
        <w:bidi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rtl/>
          <w:lang w:bidi="ar-EG"/>
        </w:rPr>
      </w:pPr>
    </w:p>
    <w:p w14:paraId="4543277D" w14:textId="77777777" w:rsidR="00397CCC" w:rsidRPr="00380A69" w:rsidRDefault="00397CCC" w:rsidP="00A81467">
      <w:pPr>
        <w:autoSpaceDE w:val="0"/>
        <w:autoSpaceDN w:val="0"/>
        <w:bidi/>
        <w:adjustRightInd w:val="0"/>
        <w:spacing w:line="276" w:lineRule="auto"/>
        <w:jc w:val="both"/>
        <w:rPr>
          <w:rFonts w:cs="Arial"/>
          <w:sz w:val="22"/>
          <w:szCs w:val="22"/>
          <w:rtl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>اذا قام أي شخص بإلغاء موافقته على التسجيل في أي وقت، يتم إيقاف التسجيل فورا، ولا يتم استخدام أي جزء من التسجيل السابق على الغاء الموافقة.</w:t>
      </w:r>
    </w:p>
    <w:p w14:paraId="3C4EC8A4" w14:textId="77777777" w:rsidR="00A81467" w:rsidRPr="00380A69" w:rsidRDefault="00A81467" w:rsidP="00A81467">
      <w:pPr>
        <w:autoSpaceDE w:val="0"/>
        <w:autoSpaceDN w:val="0"/>
        <w:bidi/>
        <w:adjustRightInd w:val="0"/>
        <w:spacing w:line="276" w:lineRule="auto"/>
        <w:jc w:val="both"/>
        <w:rPr>
          <w:rFonts w:cs="Arial"/>
          <w:sz w:val="22"/>
          <w:szCs w:val="22"/>
          <w:rtl/>
          <w:lang w:val="fr-CA" w:bidi="ar-EG"/>
        </w:rPr>
      </w:pPr>
    </w:p>
    <w:p w14:paraId="35741A70" w14:textId="77777777" w:rsidR="00F33A29" w:rsidRPr="00380A69" w:rsidRDefault="00397CCC" w:rsidP="00A81467">
      <w:pPr>
        <w:autoSpaceDE w:val="0"/>
        <w:autoSpaceDN w:val="0"/>
        <w:bidi/>
        <w:adjustRightInd w:val="0"/>
        <w:spacing w:line="276" w:lineRule="auto"/>
        <w:jc w:val="both"/>
        <w:rPr>
          <w:rFonts w:cs="Arial"/>
          <w:sz w:val="22"/>
          <w:szCs w:val="22"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>قد يؤدي انتهاك هذه السياسة وعدم الإلتزام بها من جانب أي فرد إلى  فقد الخدمات المُقدمة من  منظمة الرعاية المستدامة للأطفال في مق</w:t>
      </w:r>
      <w:r w:rsidR="00A81467" w:rsidRPr="00380A69">
        <w:rPr>
          <w:rFonts w:cs="Arial"/>
          <w:sz w:val="22"/>
          <w:szCs w:val="22"/>
          <w:rtl/>
          <w:lang w:val="fr-CA" w:bidi="ar-EG"/>
        </w:rPr>
        <w:t>اطعة أوشن كاونتي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 xml:space="preserve"> ، </w:t>
      </w:r>
      <w:r w:rsidR="00F33A29" w:rsidRPr="00380A69">
        <w:rPr>
          <w:rFonts w:cs="Arial"/>
          <w:sz w:val="22"/>
          <w:szCs w:val="22"/>
          <w:rtl/>
          <w:lang w:val="fr-CA" w:bidi="ar-EG"/>
        </w:rPr>
        <w:t>الإنهاء الفوري لمذكرة التفاهم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 xml:space="preserve"> </w:t>
      </w:r>
      <w:r w:rsidR="00A81467" w:rsidRPr="00380A69">
        <w:rPr>
          <w:rFonts w:cs="Arial"/>
          <w:sz w:val="22"/>
          <w:szCs w:val="22"/>
          <w:rtl/>
          <w:lang w:val="fr-CA" w:bidi="ar-EG"/>
        </w:rPr>
        <w:t>أو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 xml:space="preserve"> اتخاذ </w:t>
      </w:r>
      <w:r w:rsidR="00F33A29" w:rsidRPr="00380A69">
        <w:rPr>
          <w:rFonts w:cs="Arial"/>
          <w:sz w:val="22"/>
          <w:szCs w:val="22"/>
          <w:rtl/>
          <w:lang w:val="fr-CA" w:bidi="ar-EG"/>
        </w:rPr>
        <w:t>الإجراءات التأديبية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 xml:space="preserve"> بحقه أو كلا الإجرائين</w:t>
      </w:r>
      <w:r w:rsidR="00F33A29" w:rsidRPr="00380A69">
        <w:rPr>
          <w:rFonts w:cs="Arial"/>
          <w:sz w:val="22"/>
          <w:szCs w:val="22"/>
          <w:rtl/>
          <w:lang w:val="fr-CA" w:bidi="ar-EG"/>
        </w:rPr>
        <w:t>،</w:t>
      </w:r>
    </w:p>
    <w:p w14:paraId="422712E1" w14:textId="77777777" w:rsidR="00F33A29" w:rsidRPr="00380A69" w:rsidRDefault="00F33A29" w:rsidP="00A81467">
      <w:pPr>
        <w:spacing w:line="360" w:lineRule="auto"/>
        <w:jc w:val="right"/>
        <w:rPr>
          <w:rFonts w:cs="Arial"/>
          <w:sz w:val="22"/>
          <w:szCs w:val="22"/>
          <w:rtl/>
          <w:lang w:val="fr-CA" w:bidi="ar-EG"/>
        </w:rPr>
      </w:pPr>
      <w:r w:rsidRPr="00380A69">
        <w:rPr>
          <w:rFonts w:cs="Arial"/>
          <w:sz w:val="22"/>
          <w:szCs w:val="22"/>
          <w:rtl/>
          <w:lang w:val="fr-CA" w:bidi="ar-EG"/>
        </w:rPr>
        <w:t>بما في ذلك إنهاء الخدمة</w:t>
      </w:r>
      <w:r w:rsidR="00A81467" w:rsidRPr="00380A69">
        <w:rPr>
          <w:rFonts w:cs="Arial" w:hint="cs"/>
          <w:sz w:val="22"/>
          <w:szCs w:val="22"/>
          <w:rtl/>
          <w:lang w:val="fr-CA" w:bidi="ar-EG"/>
        </w:rPr>
        <w:t xml:space="preserve"> للعاملين في المنظمة.</w:t>
      </w:r>
    </w:p>
    <w:p w14:paraId="700C138F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1A573C47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1FB035DA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460EBFAA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3EDBC3EF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0FF8863D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4C42808A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2E4A18AF" w14:textId="77777777" w:rsidR="00A81467" w:rsidRDefault="00A81467" w:rsidP="00A81467">
      <w:pPr>
        <w:spacing w:line="360" w:lineRule="auto"/>
        <w:jc w:val="right"/>
        <w:rPr>
          <w:rtl/>
        </w:rPr>
      </w:pPr>
    </w:p>
    <w:p w14:paraId="6BA1B049" w14:textId="77777777" w:rsidR="00A81467" w:rsidRDefault="00A81467" w:rsidP="00A81467">
      <w:pPr>
        <w:spacing w:line="360" w:lineRule="auto"/>
        <w:jc w:val="right"/>
        <w:rPr>
          <w:rtl/>
        </w:rPr>
      </w:pPr>
    </w:p>
    <w:sectPr w:rsidR="00A81467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8202" w14:textId="77777777" w:rsidR="0016130C" w:rsidRDefault="0016130C" w:rsidP="00C30278">
      <w:r>
        <w:separator/>
      </w:r>
    </w:p>
  </w:endnote>
  <w:endnote w:type="continuationSeparator" w:id="0">
    <w:p w14:paraId="26D10CF1" w14:textId="77777777" w:rsidR="0016130C" w:rsidRDefault="0016130C" w:rsidP="00C3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FAE5" w14:textId="77777777" w:rsidR="00380A69" w:rsidRDefault="00380A69" w:rsidP="00380A69">
    <w:pPr>
      <w:spacing w:line="276" w:lineRule="auto"/>
      <w:ind w:left="480"/>
      <w:jc w:val="center"/>
      <w:rPr>
        <w:b/>
        <w:bCs/>
        <w:i/>
        <w:color w:val="0070C0"/>
        <w:sz w:val="18"/>
        <w:szCs w:val="18"/>
        <w:rtl/>
      </w:rPr>
    </w:pPr>
    <w:r w:rsidRPr="008310D1">
      <w:rPr>
        <w:rFonts w:cs="Times New Roman"/>
        <w:b/>
        <w:bCs/>
        <w:i/>
        <w:color w:val="0070C0"/>
        <w:sz w:val="18"/>
        <w:szCs w:val="18"/>
        <w:rtl/>
      </w:rPr>
      <w:t xml:space="preserve">تتمثل مهمة منظمة الرعاية المستدامة للأطفال في ضمان رفاهية الشباب وأسرهم من خلال </w:t>
    </w:r>
    <w:r>
      <w:rPr>
        <w:rFonts w:cs="Times New Roman" w:hint="cs"/>
        <w:b/>
        <w:bCs/>
        <w:i/>
        <w:color w:val="0070C0"/>
        <w:sz w:val="18"/>
        <w:szCs w:val="18"/>
        <w:rtl/>
      </w:rPr>
      <w:t xml:space="preserve">وسائل </w:t>
    </w:r>
    <w:r w:rsidRPr="008310D1">
      <w:rPr>
        <w:rFonts w:cs="Times New Roman"/>
        <w:b/>
        <w:bCs/>
        <w:i/>
        <w:color w:val="0070C0"/>
        <w:sz w:val="18"/>
        <w:szCs w:val="18"/>
        <w:rtl/>
      </w:rPr>
      <w:t xml:space="preserve">الدعم </w:t>
    </w:r>
  </w:p>
  <w:p w14:paraId="26DCFF5B" w14:textId="77777777" w:rsidR="00380A69" w:rsidRDefault="00380A69" w:rsidP="00380A69">
    <w:pPr>
      <w:spacing w:line="276" w:lineRule="auto"/>
      <w:ind w:left="480"/>
      <w:jc w:val="center"/>
      <w:rPr>
        <w:b/>
        <w:bCs/>
        <w:i/>
        <w:color w:val="0070C0"/>
        <w:sz w:val="18"/>
        <w:szCs w:val="18"/>
        <w:rtl/>
      </w:rPr>
    </w:pPr>
    <w:r w:rsidRPr="008310D1">
      <w:rPr>
        <w:rFonts w:cs="Times New Roman"/>
        <w:b/>
        <w:bCs/>
        <w:i/>
        <w:color w:val="0070C0"/>
        <w:sz w:val="18"/>
        <w:szCs w:val="18"/>
        <w:rtl/>
      </w:rPr>
      <w:t>الطبيعي والمجتمعي</w:t>
    </w:r>
    <w:r>
      <w:rPr>
        <w:rFonts w:hint="cs"/>
        <w:b/>
        <w:bCs/>
        <w:i/>
        <w:color w:val="0070C0"/>
        <w:sz w:val="18"/>
        <w:szCs w:val="18"/>
        <w:rtl/>
      </w:rPr>
      <w:t xml:space="preserve"> </w:t>
    </w:r>
  </w:p>
  <w:p w14:paraId="073D0993" w14:textId="77777777" w:rsidR="00A81467" w:rsidRDefault="00A81467" w:rsidP="00A814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E1FF" w14:textId="77777777" w:rsidR="0016130C" w:rsidRDefault="0016130C" w:rsidP="00C30278">
      <w:r>
        <w:separator/>
      </w:r>
    </w:p>
  </w:footnote>
  <w:footnote w:type="continuationSeparator" w:id="0">
    <w:p w14:paraId="4DB59B45" w14:textId="77777777" w:rsidR="0016130C" w:rsidRDefault="0016130C" w:rsidP="00C3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7355" w14:textId="77777777" w:rsidR="00C30278" w:rsidRPr="00C30278" w:rsidRDefault="00C30278" w:rsidP="00C30278">
    <w:pPr>
      <w:pStyle w:val="Header"/>
      <w:jc w:val="center"/>
    </w:pPr>
    <w:r>
      <w:rPr>
        <w:noProof/>
        <w:lang w:val="en-US"/>
      </w:rPr>
      <w:drawing>
        <wp:inline distT="0" distB="0" distL="0" distR="0" wp14:anchorId="77072EAA" wp14:editId="69962F82">
          <wp:extent cx="1272845" cy="886489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22" cy="90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D5AC2BC"/>
    <w:lvl w:ilvl="0">
      <w:numFmt w:val="bullet"/>
      <w:lvlText w:val="*"/>
      <w:lvlJc w:val="left"/>
    </w:lvl>
  </w:abstractNum>
  <w:abstractNum w:abstractNumId="1" w15:restartNumberingAfterBreak="0">
    <w:nsid w:val="57371BC5"/>
    <w:multiLevelType w:val="hybridMultilevel"/>
    <w:tmpl w:val="2BBAD878"/>
    <w:lvl w:ilvl="0" w:tplc="AB64C8D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2244F6"/>
    <w:multiLevelType w:val="hybridMultilevel"/>
    <w:tmpl w:val="1242BE08"/>
    <w:lvl w:ilvl="0" w:tplc="302EB7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36089">
    <w:abstractNumId w:val="2"/>
  </w:num>
  <w:num w:numId="2" w16cid:durableId="24868316">
    <w:abstractNumId w:val="1"/>
  </w:num>
  <w:num w:numId="3" w16cid:durableId="21929153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 w16cid:durableId="169018295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 w16cid:durableId="44003543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8"/>
    <w:rsid w:val="00060D8A"/>
    <w:rsid w:val="00085D2C"/>
    <w:rsid w:val="0016130C"/>
    <w:rsid w:val="00181772"/>
    <w:rsid w:val="002B4494"/>
    <w:rsid w:val="00380A69"/>
    <w:rsid w:val="00397CCC"/>
    <w:rsid w:val="006528D1"/>
    <w:rsid w:val="0066718F"/>
    <w:rsid w:val="00684C36"/>
    <w:rsid w:val="006C702E"/>
    <w:rsid w:val="009E6309"/>
    <w:rsid w:val="00A81467"/>
    <w:rsid w:val="00BF40FC"/>
    <w:rsid w:val="00C30278"/>
    <w:rsid w:val="00C570EF"/>
    <w:rsid w:val="00F3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378D"/>
  <w15:chartTrackingRefBased/>
  <w15:docId w15:val="{4F268AF7-8596-4745-AFF2-B03B0C2F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D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278"/>
    <w:pPr>
      <w:tabs>
        <w:tab w:val="center" w:pos="4320"/>
        <w:tab w:val="right" w:pos="8640"/>
      </w:tabs>
    </w:pPr>
    <w:rPr>
      <w:sz w:val="22"/>
      <w:szCs w:val="22"/>
      <w:lang w:val="fr-CA"/>
    </w:rPr>
  </w:style>
  <w:style w:type="character" w:customStyle="1" w:styleId="HeaderChar">
    <w:name w:val="Header Char"/>
    <w:basedOn w:val="DefaultParagraphFont"/>
    <w:link w:val="Header"/>
    <w:uiPriority w:val="99"/>
    <w:rsid w:val="00C30278"/>
  </w:style>
  <w:style w:type="paragraph" w:styleId="Footer">
    <w:name w:val="footer"/>
    <w:basedOn w:val="Normal"/>
    <w:link w:val="FooterChar"/>
    <w:uiPriority w:val="99"/>
    <w:unhideWhenUsed/>
    <w:rsid w:val="00C30278"/>
    <w:pPr>
      <w:tabs>
        <w:tab w:val="center" w:pos="4320"/>
        <w:tab w:val="right" w:pos="8640"/>
      </w:tabs>
    </w:pPr>
    <w:rPr>
      <w:sz w:val="22"/>
      <w:szCs w:val="22"/>
      <w:lang w:val="fr-CA"/>
    </w:rPr>
  </w:style>
  <w:style w:type="character" w:customStyle="1" w:styleId="FooterChar">
    <w:name w:val="Footer Char"/>
    <w:basedOn w:val="DefaultParagraphFont"/>
    <w:link w:val="Footer"/>
    <w:uiPriority w:val="99"/>
    <w:rsid w:val="00C30278"/>
  </w:style>
  <w:style w:type="paragraph" w:styleId="ListParagraph">
    <w:name w:val="List Paragraph"/>
    <w:basedOn w:val="Normal"/>
    <w:uiPriority w:val="34"/>
    <w:qFormat/>
    <w:rsid w:val="0039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97C1618BD3F4C836A07FA9021A170" ma:contentTypeVersion="17" ma:contentTypeDescription="Create a new document." ma:contentTypeScope="" ma:versionID="cbc67ba027b65b57d3406c827c37359d">
  <xsd:schema xmlns:xsd="http://www.w3.org/2001/XMLSchema" xmlns:xs="http://www.w3.org/2001/XMLSchema" xmlns:p="http://schemas.microsoft.com/office/2006/metadata/properties" xmlns:ns2="3edf118e-fa17-44ad-a223-7992f68a5a1b" xmlns:ns3="53da0111-b044-43d7-bf18-7365613e8f8f" targetNamespace="http://schemas.microsoft.com/office/2006/metadata/properties" ma:root="true" ma:fieldsID="c8916c2c7d258ed26288d9619b475e64" ns2:_="" ns3:_="">
    <xsd:import namespace="3edf118e-fa17-44ad-a223-7992f68a5a1b"/>
    <xsd:import namespace="53da0111-b044-43d7-bf18-7365613e8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f118e-fa17-44ad-a223-7992f68a5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8ccfde-1d12-48c2-bd77-bf67c3794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11-b044-43d7-bf18-7365613e8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f87594-a3a1-47b4-8312-7f82d915347c}" ma:internalName="TaxCatchAll" ma:showField="CatchAllData" ma:web="53da0111-b044-43d7-bf18-7365613e8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BF124-3B8D-475A-B920-7E7EE26026F4}"/>
</file>

<file path=customXml/itemProps2.xml><?xml version="1.0" encoding="utf-8"?>
<ds:datastoreItem xmlns:ds="http://schemas.openxmlformats.org/officeDocument/2006/customXml" ds:itemID="{68FDB519-6C02-4DE1-8057-03F160E83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CCOMTL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 Haddad1</dc:creator>
  <cp:keywords/>
  <dc:description/>
  <cp:lastModifiedBy>Regina Acken</cp:lastModifiedBy>
  <cp:revision>2</cp:revision>
  <dcterms:created xsi:type="dcterms:W3CDTF">2023-08-08T18:11:00Z</dcterms:created>
  <dcterms:modified xsi:type="dcterms:W3CDTF">2023-08-08T18:11:00Z</dcterms:modified>
</cp:coreProperties>
</file>